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150" w:rsidRPr="00BF5ADB" w:rsidRDefault="00642C40">
      <w:pPr>
        <w:rPr>
          <w:b/>
        </w:rPr>
      </w:pPr>
      <w:r w:rsidRPr="00BF5ADB">
        <w:rPr>
          <w:b/>
        </w:rPr>
        <w:t xml:space="preserve">Zmluva </w:t>
      </w:r>
      <w:r w:rsidR="001A6C31">
        <w:rPr>
          <w:b/>
        </w:rPr>
        <w:t>č. 6/25</w:t>
      </w:r>
    </w:p>
    <w:p w:rsidR="00642C40" w:rsidRPr="00BF5ADB" w:rsidRDefault="00642C40">
      <w:pPr>
        <w:rPr>
          <w:b/>
        </w:rPr>
      </w:pPr>
      <w:r w:rsidRPr="00BF5ADB">
        <w:rPr>
          <w:b/>
        </w:rPr>
        <w:t>o komplexnom vykonávaní činnosti v oblasti bezpečnosti a ochrany zdravia pri práci, v oblasti požiarnej ochrany, uzatváraná podľa § 269 ods.2 zákona č.513/1991 Z</w:t>
      </w:r>
      <w:r w:rsidR="00386BDF" w:rsidRPr="00BF5ADB">
        <w:rPr>
          <w:b/>
        </w:rPr>
        <w:t>.</w:t>
      </w:r>
      <w:r w:rsidRPr="00BF5ADB">
        <w:rPr>
          <w:b/>
        </w:rPr>
        <w:t>z</w:t>
      </w:r>
      <w:r w:rsidR="00386BDF" w:rsidRPr="00BF5ADB">
        <w:rPr>
          <w:b/>
        </w:rPr>
        <w:t>.</w:t>
      </w:r>
      <w:r w:rsidRPr="00BF5ADB">
        <w:rPr>
          <w:b/>
        </w:rPr>
        <w:t xml:space="preserve"> Obchodný zákonník</w:t>
      </w:r>
      <w:r w:rsidR="00386BDF" w:rsidRPr="00BF5ADB">
        <w:rPr>
          <w:b/>
        </w:rPr>
        <w:t xml:space="preserve"> v znení neskorších predpisov a zákona č.25/2006 Z.z. o verejnom obstarávaní s o zmene a doplnení niektorých zákonov v znení neskorších predpisov (ďalej len „zmluva“)</w:t>
      </w:r>
    </w:p>
    <w:p w:rsidR="00386BDF" w:rsidRDefault="00386BDF"/>
    <w:p w:rsidR="00386BDF" w:rsidRPr="00BF5ADB" w:rsidRDefault="00386BDF">
      <w:pPr>
        <w:rPr>
          <w:b/>
        </w:rPr>
      </w:pPr>
      <w:r w:rsidRPr="00BF5ADB">
        <w:rPr>
          <w:b/>
        </w:rPr>
        <w:t>článok I</w:t>
      </w:r>
    </w:p>
    <w:p w:rsidR="00386BDF" w:rsidRPr="00BF5ADB" w:rsidRDefault="00386BDF">
      <w:pPr>
        <w:rPr>
          <w:b/>
        </w:rPr>
      </w:pPr>
      <w:r w:rsidRPr="00BF5ADB">
        <w:rPr>
          <w:b/>
        </w:rPr>
        <w:t xml:space="preserve">Zmluvné strany </w:t>
      </w:r>
    </w:p>
    <w:p w:rsidR="00386BDF" w:rsidRDefault="00386BDF" w:rsidP="00386BDF">
      <w:pPr>
        <w:jc w:val="left"/>
      </w:pPr>
    </w:p>
    <w:p w:rsidR="00386BDF" w:rsidRDefault="00386BDF" w:rsidP="00386BDF">
      <w:pPr>
        <w:ind w:left="360"/>
        <w:jc w:val="left"/>
      </w:pPr>
      <w:r>
        <w:t>Objednávateľ :</w:t>
      </w:r>
      <w:r>
        <w:tab/>
        <w:t>Centrum sociálnych služieb AMETYST</w:t>
      </w:r>
    </w:p>
    <w:p w:rsidR="00386BDF" w:rsidRDefault="00386BDF" w:rsidP="00386BDF">
      <w:pPr>
        <w:ind w:left="360"/>
        <w:jc w:val="left"/>
      </w:pPr>
      <w:r>
        <w:t>Sídlo :</w:t>
      </w:r>
      <w:r>
        <w:tab/>
      </w:r>
      <w:r>
        <w:tab/>
        <w:t>094 01 Tovarné 117</w:t>
      </w:r>
    </w:p>
    <w:p w:rsidR="00386BDF" w:rsidRDefault="00386BDF" w:rsidP="00386BDF">
      <w:pPr>
        <w:ind w:left="360"/>
        <w:jc w:val="left"/>
      </w:pPr>
      <w:r>
        <w:t>IČO :</w:t>
      </w:r>
      <w:r>
        <w:tab/>
      </w:r>
      <w:r>
        <w:tab/>
        <w:t>00696374</w:t>
      </w:r>
    </w:p>
    <w:p w:rsidR="00386BDF" w:rsidRDefault="00386BDF" w:rsidP="00386BDF">
      <w:pPr>
        <w:ind w:left="360"/>
        <w:jc w:val="left"/>
      </w:pPr>
      <w:r>
        <w:t>DIČ :</w:t>
      </w:r>
      <w:r>
        <w:tab/>
      </w:r>
      <w:r>
        <w:tab/>
        <w:t>2020635485, nie sme platci DPH</w:t>
      </w:r>
    </w:p>
    <w:p w:rsidR="00386BDF" w:rsidRDefault="00386BDF" w:rsidP="00386BDF">
      <w:pPr>
        <w:ind w:left="360"/>
        <w:jc w:val="left"/>
      </w:pPr>
      <w:r>
        <w:t xml:space="preserve">Bank.spojenie : </w:t>
      </w:r>
      <w:r>
        <w:tab/>
        <w:t>Štátna pokladnica</w:t>
      </w:r>
    </w:p>
    <w:p w:rsidR="00386BDF" w:rsidRDefault="001A6C31" w:rsidP="00386BDF">
      <w:pPr>
        <w:ind w:left="360"/>
        <w:jc w:val="left"/>
      </w:pPr>
      <w:r>
        <w:rPr>
          <w:noProof/>
          <w:lang w:eastAsia="sk-SK"/>
        </w:rPr>
        <w:pict>
          <v:rect id="_x0000_s1028" style="position:absolute;left:0;text-align:left;margin-left:118.6pt;margin-top:.8pt;width:160.5pt;height:10.65pt;z-index:251660288" fillcolor="black [3200]" strokecolor="#f2f2f2 [3041]" strokeweight="3pt">
            <v:shadow on="t" type="perspective" color="#7f7f7f [1601]" opacity=".5" offset="1pt" offset2="-1pt"/>
          </v:rect>
        </w:pict>
      </w:r>
      <w:r w:rsidR="00386BDF">
        <w:t>IBAN :</w:t>
      </w:r>
      <w:r w:rsidR="00386BDF">
        <w:tab/>
      </w:r>
      <w:r w:rsidR="00386BDF">
        <w:tab/>
      </w:r>
      <w:r>
        <w:t>SK...................................................</w:t>
      </w:r>
    </w:p>
    <w:p w:rsidR="00386BDF" w:rsidRDefault="00386BDF" w:rsidP="00386BDF">
      <w:pPr>
        <w:ind w:left="360"/>
        <w:jc w:val="left"/>
      </w:pPr>
      <w:r>
        <w:t xml:space="preserve">zastúpený :     </w:t>
      </w:r>
      <w:r>
        <w:tab/>
        <w:t>PhDr. Jozef Sabol, riaditeľ CSS AMETYST</w:t>
      </w:r>
    </w:p>
    <w:p w:rsidR="00386BDF" w:rsidRDefault="00386BDF" w:rsidP="00386BDF">
      <w:pPr>
        <w:ind w:left="360"/>
        <w:jc w:val="left"/>
      </w:pPr>
    </w:p>
    <w:p w:rsidR="00386BDF" w:rsidRDefault="00386BDF" w:rsidP="00386BDF">
      <w:pPr>
        <w:ind w:left="360"/>
        <w:jc w:val="left"/>
      </w:pPr>
    </w:p>
    <w:p w:rsidR="00386BDF" w:rsidRDefault="00386BDF" w:rsidP="00386BDF">
      <w:pPr>
        <w:ind w:left="360"/>
        <w:jc w:val="left"/>
      </w:pPr>
      <w:r>
        <w:t>Poskytovateľ :</w:t>
      </w:r>
      <w:r>
        <w:tab/>
        <w:t>Inštitút práce, s.r.o.</w:t>
      </w:r>
    </w:p>
    <w:p w:rsidR="00386BDF" w:rsidRDefault="00386BDF" w:rsidP="00386BDF">
      <w:pPr>
        <w:ind w:left="360"/>
        <w:jc w:val="left"/>
      </w:pPr>
      <w:r>
        <w:t>zapísaný :</w:t>
      </w:r>
      <w:r>
        <w:tab/>
      </w:r>
      <w:r>
        <w:tab/>
        <w:t>OR OS Prešov, oddiel Sro, vložka č.17763/P</w:t>
      </w:r>
    </w:p>
    <w:p w:rsidR="00386BDF" w:rsidRDefault="00386BDF" w:rsidP="00386BDF">
      <w:pPr>
        <w:ind w:left="360"/>
        <w:jc w:val="left"/>
      </w:pPr>
      <w:r>
        <w:t xml:space="preserve">Sídlo : </w:t>
      </w:r>
      <w:r>
        <w:tab/>
      </w:r>
      <w:r>
        <w:tab/>
        <w:t>082 14 Pušovce  7</w:t>
      </w:r>
    </w:p>
    <w:p w:rsidR="00386BDF" w:rsidRDefault="00386BDF" w:rsidP="00386BDF">
      <w:pPr>
        <w:ind w:left="360"/>
        <w:jc w:val="left"/>
      </w:pPr>
      <w:r>
        <w:t>IČO :</w:t>
      </w:r>
      <w:r>
        <w:tab/>
      </w:r>
      <w:r>
        <w:tab/>
        <w:t>36674711</w:t>
      </w:r>
    </w:p>
    <w:p w:rsidR="00386BDF" w:rsidRDefault="00386BDF" w:rsidP="00386BDF">
      <w:pPr>
        <w:ind w:left="360"/>
        <w:jc w:val="left"/>
      </w:pPr>
      <w:r>
        <w:t>DIČ :</w:t>
      </w:r>
      <w:r>
        <w:tab/>
      </w:r>
      <w:r>
        <w:tab/>
        <w:t>2022248503</w:t>
      </w:r>
    </w:p>
    <w:p w:rsidR="00386BDF" w:rsidRDefault="001A6C31" w:rsidP="00386BDF">
      <w:pPr>
        <w:ind w:left="360"/>
        <w:jc w:val="left"/>
      </w:pPr>
      <w:r>
        <w:rPr>
          <w:noProof/>
          <w:lang w:eastAsia="sk-SK"/>
        </w:rPr>
        <w:pict>
          <v:rect id="_x0000_s1029" style="position:absolute;left:0;text-align:left;margin-left:118.6pt;margin-top:12.35pt;width:160.5pt;height:10.65pt;z-index:251661312" fillcolor="black [3200]" strokecolor="#f2f2f2 [3041]" strokeweight="3pt">
            <v:shadow on="t" type="perspective" color="#7f7f7f [1601]" opacity=".5" offset="1pt" offset2="-1pt"/>
          </v:rect>
        </w:pict>
      </w:r>
      <w:r w:rsidR="00386BDF">
        <w:t xml:space="preserve">Bank.spojenie : </w:t>
      </w:r>
      <w:r w:rsidR="00386BDF">
        <w:tab/>
        <w:t>VUB, a.s.</w:t>
      </w:r>
    </w:p>
    <w:p w:rsidR="00386BDF" w:rsidRDefault="00386BDF" w:rsidP="00386BDF">
      <w:pPr>
        <w:ind w:left="360"/>
        <w:jc w:val="left"/>
      </w:pPr>
      <w:r>
        <w:t>IBAN :</w:t>
      </w:r>
      <w:r>
        <w:tab/>
      </w:r>
      <w:r>
        <w:tab/>
      </w:r>
      <w:r w:rsidR="001A6C31">
        <w:t>SK..............................................</w:t>
      </w:r>
    </w:p>
    <w:p w:rsidR="00386BDF" w:rsidRDefault="00386BDF" w:rsidP="00386BDF">
      <w:pPr>
        <w:ind w:left="360"/>
        <w:jc w:val="left"/>
      </w:pPr>
      <w:r>
        <w:t xml:space="preserve">zastúpený :     </w:t>
      </w:r>
      <w:r>
        <w:tab/>
        <w:t>Mgr. Róbert Eliáš, konateľ</w:t>
      </w:r>
    </w:p>
    <w:p w:rsidR="00386BDF" w:rsidRDefault="00386BDF" w:rsidP="00386BDF">
      <w:pPr>
        <w:ind w:left="360"/>
        <w:jc w:val="left"/>
      </w:pPr>
    </w:p>
    <w:p w:rsidR="00386BDF" w:rsidRPr="00BF5ADB" w:rsidRDefault="00386BDF" w:rsidP="00BF5ADB">
      <w:pPr>
        <w:ind w:left="360"/>
        <w:rPr>
          <w:b/>
        </w:rPr>
      </w:pPr>
      <w:r w:rsidRPr="00BF5ADB">
        <w:rPr>
          <w:b/>
        </w:rPr>
        <w:t>článok II</w:t>
      </w:r>
    </w:p>
    <w:p w:rsidR="00386BDF" w:rsidRPr="00BF5ADB" w:rsidRDefault="00386BDF" w:rsidP="00BF5ADB">
      <w:pPr>
        <w:ind w:left="360"/>
        <w:rPr>
          <w:b/>
        </w:rPr>
      </w:pPr>
      <w:r w:rsidRPr="00BF5ADB">
        <w:rPr>
          <w:b/>
        </w:rPr>
        <w:t>Úvodné ustanovenia</w:t>
      </w:r>
    </w:p>
    <w:p w:rsidR="00386BDF" w:rsidRDefault="00386BDF" w:rsidP="00386BDF">
      <w:pPr>
        <w:ind w:left="360"/>
        <w:jc w:val="left"/>
      </w:pPr>
    </w:p>
    <w:p w:rsidR="00386BDF" w:rsidRDefault="00386BDF" w:rsidP="001535DA">
      <w:pPr>
        <w:pStyle w:val="Odsekzoznamu"/>
        <w:numPr>
          <w:ilvl w:val="0"/>
          <w:numId w:val="2"/>
        </w:numPr>
        <w:jc w:val="both"/>
      </w:pPr>
      <w:r>
        <w:t>Poskytovateľ je oprávnený vykonávať činnosti</w:t>
      </w:r>
      <w:r w:rsidR="00E06400">
        <w:t xml:space="preserve"> v oblasti BOZP a PO na základe osvedčenia, ktoré je súčasťou k zmluve – Príloha č. 1 – a tvorí jej neoddeliteľnú súčasť.</w:t>
      </w:r>
    </w:p>
    <w:p w:rsidR="00E06400" w:rsidRDefault="00E06400" w:rsidP="001535DA">
      <w:pPr>
        <w:pStyle w:val="Odsekzoznamu"/>
        <w:numPr>
          <w:ilvl w:val="0"/>
          <w:numId w:val="2"/>
        </w:numPr>
        <w:jc w:val="both"/>
      </w:pPr>
      <w:r>
        <w:t>V obsahu zmluvy zmluvné strany upravujú výkon činnosti a služieb v oblasti požiarnej ochrany a bezpečnosti, ochrany zdravia pri práci, ktoré budú v priebehu platnosti a účinnosti zmluvy realizované plneniami strán v rozsahu podľa potrieb objednávateľa, pri zachovaní postupu a podmienok dohodnutých v tejto zmluve, ktorými sú zmluvné strany viazané.</w:t>
      </w:r>
    </w:p>
    <w:p w:rsidR="00BF5ADB" w:rsidRDefault="00BF5ADB" w:rsidP="00BF5ADB">
      <w:pPr>
        <w:ind w:left="360"/>
        <w:jc w:val="left"/>
      </w:pPr>
    </w:p>
    <w:p w:rsidR="00E06400" w:rsidRPr="00BF5ADB" w:rsidRDefault="00E06400" w:rsidP="00BF5ADB">
      <w:pPr>
        <w:rPr>
          <w:b/>
        </w:rPr>
      </w:pPr>
      <w:r w:rsidRPr="00BF5ADB">
        <w:rPr>
          <w:b/>
        </w:rPr>
        <w:t>článok III</w:t>
      </w:r>
    </w:p>
    <w:p w:rsidR="00E06400" w:rsidRPr="00BF5ADB" w:rsidRDefault="00E06400" w:rsidP="00BF5ADB">
      <w:pPr>
        <w:rPr>
          <w:b/>
        </w:rPr>
      </w:pPr>
      <w:r w:rsidRPr="00BF5ADB">
        <w:rPr>
          <w:b/>
        </w:rPr>
        <w:t>Predmet zmluvy</w:t>
      </w:r>
    </w:p>
    <w:p w:rsidR="00E06400" w:rsidRDefault="00E06400" w:rsidP="00E06400">
      <w:pPr>
        <w:jc w:val="left"/>
      </w:pPr>
    </w:p>
    <w:p w:rsidR="00E06400" w:rsidRDefault="00E06400" w:rsidP="001535DA">
      <w:pPr>
        <w:jc w:val="both"/>
      </w:pPr>
      <w:r>
        <w:t>Predmetom zmluvy je komplexné vykonávanie činnosti v oblasti bezpečnosti a ochrany zdravia pri práci (ďalej len BOZP) a v oblasti požiarnej ochrany (ďalej len PO) poskytovateľom podľa platných právnych predpisov.</w:t>
      </w:r>
    </w:p>
    <w:p w:rsidR="00E06400" w:rsidRDefault="00E06400" w:rsidP="00E06400">
      <w:pPr>
        <w:jc w:val="left"/>
      </w:pPr>
    </w:p>
    <w:p w:rsidR="00E06400" w:rsidRPr="00BF5ADB" w:rsidRDefault="00E06400" w:rsidP="00BF5ADB">
      <w:pPr>
        <w:rPr>
          <w:b/>
        </w:rPr>
      </w:pPr>
      <w:r w:rsidRPr="00BF5ADB">
        <w:rPr>
          <w:b/>
        </w:rPr>
        <w:t>článok IV</w:t>
      </w:r>
    </w:p>
    <w:p w:rsidR="00E06400" w:rsidRPr="00BF5ADB" w:rsidRDefault="00E06400" w:rsidP="00BF5ADB">
      <w:pPr>
        <w:rPr>
          <w:b/>
        </w:rPr>
      </w:pPr>
      <w:r w:rsidRPr="00BF5ADB">
        <w:rPr>
          <w:b/>
        </w:rPr>
        <w:t>Rozsah predmetu činnosti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vypracovanie politiky BOZP a PO ako kľúčového prvku riadenia v oblasti BOZP a PO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vypracovanie, vedenie, udržiavanie a aktualizácia dokumentácie BOZP a PO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zavedenie a vedenie systému evidencie a vykonávania všeobecných  a odborných školení v oblasti BOZP a PO a vyhodnocovanie stavu BOZP a PO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lastRenderedPageBreak/>
        <w:t>vykonávanie periodických oboznamovaní zamestnancov z predpisov BOZP najmenej raz za dva roky a novoprijatých zamestnancov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vypracovanie harmonogramu periodických činností (kontroly, skúšky a prehliadky technických zariadení, plán lekárskych prehliadok, školenia) a dohľad nad nimi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kontrola predpísaných skúšok špecialistov a obsluhy vyhradených technických zariadení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účasť na vyšetrovaní úrazov, vypracovanie záznamov, rozborov a správ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zabezpečenie styku s príslušným orgánom štátnej správy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účasť pri kontrolách, ohlásenú kontrolu oznámi objednávateľ poskytovateľovi písomne, príp. e-mailom minimálne 3 pracovné dni vopred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zisťovanie nebezpečenstiev a ohrození, posudzovanie rizika a vypracovanie písomného dokumentu o posúdení rizika pri všetkých činnostiach vykonávaných zamestnancami objednávateľa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odborná konzultačná a poradenská činnosť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vykonávanie preventívnych protipožiarnych prehliadok a prehliadok zameraných na dodržiavanie predpisov BOZP v rozsahu 1 x za 3 mesiace. O výsledkoch týchto prehliadok vyhotoví poskytovateľ zakaždým písomnú správu.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určovanie miest so zvýšeným nebezpečenstvom vzniku požiaru a stanovenie počtu členov protipožiarnych hliadok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vykonávanie pravidelného školenia o ochrane pred požiarmi a odbornej prípravy protipožiarnych hliadok na základe oznámenia poskytovateľovi pri vopred plánovanom výkone technika podľa bodu 13 tohto článku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vypracúvanie, vedenie , udržiavanie a aktualizácia dokumentácie ochrany  pred požiarmi v súlade so skutočným stavom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zabezpečenie styku s príslušným orgánom štátnej správy a účasť na všetkých previerkach</w:t>
      </w:r>
    </w:p>
    <w:p w:rsidR="0007317E" w:rsidRDefault="0007317E" w:rsidP="0007317E">
      <w:pPr>
        <w:pStyle w:val="Odsekzoznamu"/>
        <w:numPr>
          <w:ilvl w:val="0"/>
          <w:numId w:val="3"/>
        </w:numPr>
        <w:jc w:val="both"/>
      </w:pPr>
      <w:r>
        <w:t>vykonávanie kontrol požiarnych uzáverov a kontrol núdzového osvetlenia a vyhotovenie záznamu o kontrole.</w:t>
      </w:r>
    </w:p>
    <w:p w:rsidR="005A026D" w:rsidRDefault="005A026D" w:rsidP="005A026D">
      <w:pPr>
        <w:jc w:val="left"/>
      </w:pPr>
    </w:p>
    <w:p w:rsidR="005A026D" w:rsidRPr="00BF5ADB" w:rsidRDefault="005A026D" w:rsidP="00BF5ADB">
      <w:pPr>
        <w:rPr>
          <w:b/>
        </w:rPr>
      </w:pPr>
      <w:r w:rsidRPr="00BF5ADB">
        <w:rPr>
          <w:b/>
        </w:rPr>
        <w:t>článok V</w:t>
      </w:r>
    </w:p>
    <w:p w:rsidR="005A026D" w:rsidRPr="00BF5ADB" w:rsidRDefault="005A026D" w:rsidP="00BF5ADB">
      <w:pPr>
        <w:rPr>
          <w:b/>
        </w:rPr>
      </w:pPr>
      <w:r w:rsidRPr="00BF5ADB">
        <w:rPr>
          <w:b/>
        </w:rPr>
        <w:t>Miesto výkonu činnosti</w:t>
      </w:r>
    </w:p>
    <w:p w:rsidR="005A026D" w:rsidRDefault="005A026D" w:rsidP="005A026D">
      <w:pPr>
        <w:jc w:val="left"/>
      </w:pPr>
    </w:p>
    <w:p w:rsidR="00C71516" w:rsidRDefault="005A026D" w:rsidP="001535DA">
      <w:pPr>
        <w:jc w:val="both"/>
      </w:pPr>
      <w:r>
        <w:t>Miestom vykonávania činností BOZP a PO sú všetky objekty a pracoviská objednávateľa v jeho areáli na adresách : 094 01 Tovarné 117, 094 01 Tovarné 299, 094 01 Tovarné 300</w:t>
      </w:r>
    </w:p>
    <w:p w:rsidR="005A026D" w:rsidRDefault="005A026D" w:rsidP="005A026D">
      <w:pPr>
        <w:jc w:val="left"/>
      </w:pPr>
    </w:p>
    <w:p w:rsidR="005A026D" w:rsidRPr="00BF5ADB" w:rsidRDefault="005A026D" w:rsidP="00BF5ADB">
      <w:pPr>
        <w:rPr>
          <w:b/>
        </w:rPr>
      </w:pPr>
      <w:r w:rsidRPr="00BF5ADB">
        <w:rPr>
          <w:b/>
        </w:rPr>
        <w:t>článok VI</w:t>
      </w:r>
    </w:p>
    <w:p w:rsidR="005A026D" w:rsidRPr="00BF5ADB" w:rsidRDefault="005A026D" w:rsidP="00BF5ADB">
      <w:pPr>
        <w:rPr>
          <w:b/>
        </w:rPr>
      </w:pPr>
      <w:r w:rsidRPr="00BF5ADB">
        <w:rPr>
          <w:b/>
        </w:rPr>
        <w:t>Podmienky poskytovania činnosti</w:t>
      </w:r>
    </w:p>
    <w:p w:rsidR="005A026D" w:rsidRDefault="005A026D" w:rsidP="005A026D">
      <w:pPr>
        <w:jc w:val="left"/>
      </w:pPr>
    </w:p>
    <w:p w:rsidR="005A026D" w:rsidRDefault="005A026D" w:rsidP="001535DA">
      <w:pPr>
        <w:jc w:val="both"/>
      </w:pPr>
      <w:r>
        <w:t>Poskytovateľ sa zaväzuje :</w:t>
      </w:r>
    </w:p>
    <w:p w:rsidR="005A026D" w:rsidRDefault="005A026D" w:rsidP="001535DA">
      <w:pPr>
        <w:pStyle w:val="Odsekzoznamu"/>
        <w:numPr>
          <w:ilvl w:val="0"/>
          <w:numId w:val="4"/>
        </w:numPr>
        <w:jc w:val="both"/>
      </w:pPr>
      <w:r>
        <w:t>vykonávať činnosť BOZP a PO odborne spôsobilými osobami v zmysle zákona č. 124/2006 Z.z o bezpečnosti a ochrane zdravia pri práci a o zmene a doplnení niektorých zákonov v znení  neskorších predpisov, zákona č. 314/2001 Z.z. o ochrane pred požiarmi v znení nesk</w:t>
      </w:r>
      <w:r w:rsidR="00D3025E">
        <w:t>o</w:t>
      </w:r>
      <w:r>
        <w:t xml:space="preserve">rších predpisov, </w:t>
      </w:r>
      <w:r w:rsidR="00A20707">
        <w:t>vyhlášky MV SR č.121/2002 Z.z.o požiarnej prevencii v znení neskorších predpisov</w:t>
      </w:r>
    </w:p>
    <w:p w:rsidR="00A20707" w:rsidRDefault="00A20707" w:rsidP="001535DA">
      <w:pPr>
        <w:pStyle w:val="Odsekzoznamu"/>
        <w:numPr>
          <w:ilvl w:val="0"/>
          <w:numId w:val="4"/>
        </w:numPr>
        <w:jc w:val="both"/>
      </w:pPr>
      <w:r>
        <w:t>postupovať pri vykonávaní predmetu zmluvy v súlade s informáciami, poskytnutými objednávateľom a v súlade s jeho záujmami</w:t>
      </w:r>
    </w:p>
    <w:p w:rsidR="00A20707" w:rsidRDefault="00A20707" w:rsidP="001535DA">
      <w:pPr>
        <w:pStyle w:val="Odsekzoznamu"/>
        <w:numPr>
          <w:ilvl w:val="0"/>
          <w:numId w:val="4"/>
        </w:numPr>
        <w:jc w:val="both"/>
      </w:pPr>
      <w:r>
        <w:t>odovzdať objednávateľovi všetky dokumenty, ktoré mu boli poskytnuté, alebo ktoré za neho prevzal. ak ich pri ďalšom postupe nebude potrebovať</w:t>
      </w:r>
    </w:p>
    <w:p w:rsidR="003A19D3" w:rsidRDefault="003A19D3" w:rsidP="001535DA">
      <w:pPr>
        <w:pStyle w:val="Odsekzoznamu"/>
        <w:numPr>
          <w:ilvl w:val="0"/>
          <w:numId w:val="4"/>
        </w:numPr>
        <w:jc w:val="both"/>
      </w:pPr>
      <w:r>
        <w:t xml:space="preserve">objednávateľ môže po dobu trvania zmluvy vopred </w:t>
      </w:r>
      <w:r w:rsidR="00BD6615">
        <w:t>prekonzultovať</w:t>
      </w:r>
      <w:r>
        <w:t xml:space="preserve">  s poskytovateľom všetky zmeny stavu objektov  ochrany oproti stavu podľa predloženej dokumentácii</w:t>
      </w:r>
    </w:p>
    <w:p w:rsidR="00A20707" w:rsidRDefault="00A20707" w:rsidP="001535DA">
      <w:pPr>
        <w:jc w:val="both"/>
      </w:pPr>
    </w:p>
    <w:p w:rsidR="00A20707" w:rsidRDefault="00A20707" w:rsidP="001535DA">
      <w:pPr>
        <w:jc w:val="both"/>
      </w:pPr>
      <w:r>
        <w:t>Objednávateľ sa zaväzuje :</w:t>
      </w:r>
    </w:p>
    <w:p w:rsidR="00A20707" w:rsidRDefault="00A20707" w:rsidP="001535DA">
      <w:pPr>
        <w:pStyle w:val="Odsekzoznamu"/>
        <w:numPr>
          <w:ilvl w:val="0"/>
          <w:numId w:val="5"/>
        </w:numPr>
        <w:jc w:val="both"/>
      </w:pPr>
      <w:r>
        <w:t>poskytnúť poskytovateľovi všetky požadované podklady a informácie, potrebné na výkon predmetu zmluvy a informácie o ďalších skutočnostiach, ktoré vzhľadom na charakter poskytovaných služieb, môžu mať význam pre jeho činnosť</w:t>
      </w:r>
    </w:p>
    <w:p w:rsidR="00A20707" w:rsidRDefault="00A20707" w:rsidP="001535DA">
      <w:pPr>
        <w:pStyle w:val="Odsekzoznamu"/>
        <w:numPr>
          <w:ilvl w:val="0"/>
          <w:numId w:val="5"/>
        </w:numPr>
        <w:jc w:val="both"/>
      </w:pPr>
      <w:r>
        <w:lastRenderedPageBreak/>
        <w:t>umožniť poskytovateľovi vstup do svojich priestorov v sprievode povereného pracovníka, vykonávať potrebné zisťovania a úkony, nazerať do príslušnej dokumentácie a materiálov, požadovať potrebné údaje a vysvetlenia a potrebnú súčinnosť od vedúcich aj ostatných zamestnancov objednávateľa</w:t>
      </w:r>
    </w:p>
    <w:p w:rsidR="00A20707" w:rsidRDefault="00A20707" w:rsidP="001535DA">
      <w:pPr>
        <w:pStyle w:val="Odsekzoznamu"/>
        <w:numPr>
          <w:ilvl w:val="0"/>
          <w:numId w:val="5"/>
        </w:numPr>
        <w:jc w:val="both"/>
      </w:pPr>
      <w:r>
        <w:t>spolupôsobiť pri realizácii predmetu zmluvy a poskytnúť všetku potrebnú súčinnosť</w:t>
      </w:r>
    </w:p>
    <w:p w:rsidR="00A20707" w:rsidRDefault="00A20707" w:rsidP="001535DA">
      <w:pPr>
        <w:pStyle w:val="Odsekzoznamu"/>
        <w:numPr>
          <w:ilvl w:val="0"/>
          <w:numId w:val="5"/>
        </w:numPr>
        <w:jc w:val="both"/>
      </w:pPr>
      <w:r>
        <w:t>zaplatiť poskytovateľovi odmenu za vykonané služby v súlade s čl.VII tejto zmluvy</w:t>
      </w:r>
    </w:p>
    <w:p w:rsidR="00A20707" w:rsidRDefault="003A19D3" w:rsidP="001535DA">
      <w:pPr>
        <w:pStyle w:val="Odsekzoznamu"/>
        <w:numPr>
          <w:ilvl w:val="0"/>
          <w:numId w:val="5"/>
        </w:numPr>
        <w:jc w:val="both"/>
      </w:pPr>
      <w:r>
        <w:t>nedostatky, zistené pri preventívnych prehliadkach z oblasti BOZP i PO odstraňovať v určených termínoch, ak tieto nie sú predmetom plnenia tejto zmluvy poskytovateľom a dodržiavať a plniť zásady BOZP a PO, definované vo vypracovanej dokumentácii</w:t>
      </w:r>
    </w:p>
    <w:p w:rsidR="003A19D3" w:rsidRDefault="003A19D3" w:rsidP="001535DA">
      <w:pPr>
        <w:pStyle w:val="Odsekzoznamu"/>
        <w:numPr>
          <w:ilvl w:val="0"/>
          <w:numId w:val="5"/>
        </w:numPr>
        <w:jc w:val="both"/>
      </w:pPr>
      <w:r>
        <w:t>bezodkladne písomne informovať poskytovateľa o každej zmene pracovných podmienok na pracoviskách, nových technológiách a akejkoľvek inej zmene, ktorá môže mať za následok zmenu pracovných podmienok na danom pracovisku</w:t>
      </w:r>
      <w:r w:rsidR="00D05E88">
        <w:t>, na adresu : robert.elias86@gmail.com</w:t>
      </w:r>
      <w:r>
        <w:t xml:space="preserve"> </w:t>
      </w:r>
    </w:p>
    <w:p w:rsidR="00D05E88" w:rsidRDefault="00D05E88" w:rsidP="00D05E88">
      <w:pPr>
        <w:jc w:val="left"/>
      </w:pPr>
    </w:p>
    <w:p w:rsidR="00D05E88" w:rsidRPr="00BF5ADB" w:rsidRDefault="00D05E88" w:rsidP="00BF5ADB">
      <w:pPr>
        <w:rPr>
          <w:b/>
        </w:rPr>
      </w:pPr>
      <w:r w:rsidRPr="00BF5ADB">
        <w:rPr>
          <w:b/>
        </w:rPr>
        <w:t>článok VII</w:t>
      </w:r>
    </w:p>
    <w:p w:rsidR="00D05E88" w:rsidRPr="00BF5ADB" w:rsidRDefault="00D05E88" w:rsidP="00BF5ADB">
      <w:pPr>
        <w:rPr>
          <w:b/>
        </w:rPr>
      </w:pPr>
      <w:r w:rsidRPr="00BF5ADB">
        <w:rPr>
          <w:b/>
        </w:rPr>
        <w:t>Cena a platobné podmienky</w:t>
      </w:r>
    </w:p>
    <w:p w:rsidR="00D05E88" w:rsidRDefault="00D05E88" w:rsidP="00D05E88">
      <w:pPr>
        <w:jc w:val="left"/>
      </w:pPr>
    </w:p>
    <w:p w:rsidR="00D05E88" w:rsidRDefault="00D05E88" w:rsidP="001535DA">
      <w:pPr>
        <w:pStyle w:val="Odsekzoznamu"/>
        <w:numPr>
          <w:ilvl w:val="0"/>
          <w:numId w:val="6"/>
        </w:numPr>
        <w:jc w:val="both"/>
      </w:pPr>
      <w:r>
        <w:t xml:space="preserve">Cena za vykonávanie činností BOZP a PO sa stanovuje dohodou zmluvných strán v zmysle zákona č.18/1996 Z.z. o cenách v znení neskorších predpisov nasledovne : </w:t>
      </w:r>
      <w:r w:rsidR="00A36C58">
        <w:rPr>
          <w:b/>
        </w:rPr>
        <w:t>1 700</w:t>
      </w:r>
      <w:r w:rsidRPr="00BF5ADB">
        <w:rPr>
          <w:b/>
        </w:rPr>
        <w:t xml:space="preserve">,- € </w:t>
      </w:r>
      <w:r w:rsidR="00BD6615">
        <w:rPr>
          <w:b/>
        </w:rPr>
        <w:t xml:space="preserve">bez </w:t>
      </w:r>
      <w:r w:rsidRPr="00BF5ADB">
        <w:rPr>
          <w:b/>
        </w:rPr>
        <w:t> DPH</w:t>
      </w:r>
      <w:r w:rsidR="00BD6615">
        <w:rPr>
          <w:b/>
        </w:rPr>
        <w:t xml:space="preserve"> (</w:t>
      </w:r>
      <w:r w:rsidR="00A36C58">
        <w:t>2 091,-</w:t>
      </w:r>
      <w:r w:rsidR="00BD6615">
        <w:t xml:space="preserve"> € s DPH)</w:t>
      </w:r>
      <w:r>
        <w:t xml:space="preserve">. </w:t>
      </w:r>
      <w:r w:rsidR="00DA1411">
        <w:t>Č</w:t>
      </w:r>
      <w:r>
        <w:t>iastku bude poskytovateľ fakturovať v ročných intervaloch objednávateľovi začiatkom  posledného mesiaca v roku.</w:t>
      </w:r>
    </w:p>
    <w:p w:rsidR="00D05E88" w:rsidRDefault="00D05E88" w:rsidP="001535DA">
      <w:pPr>
        <w:pStyle w:val="Odsekzoznamu"/>
        <w:numPr>
          <w:ilvl w:val="0"/>
          <w:numId w:val="6"/>
        </w:numPr>
        <w:jc w:val="both"/>
      </w:pPr>
      <w:r>
        <w:t xml:space="preserve">Objednávateľ je povinný faktúru uhradiť v lehote </w:t>
      </w:r>
      <w:r w:rsidR="00BD6615">
        <w:t>21</w:t>
      </w:r>
      <w:r>
        <w:t xml:space="preserve"> kalendárnych dní odo dňa jej doručenia a to formou bezhotovostného prevodu na bankový účet poskytovateľa.</w:t>
      </w:r>
    </w:p>
    <w:p w:rsidR="00D05E88" w:rsidRDefault="00D05E88" w:rsidP="001535DA">
      <w:pPr>
        <w:pStyle w:val="Odsekzoznamu"/>
        <w:numPr>
          <w:ilvl w:val="0"/>
          <w:numId w:val="6"/>
        </w:numPr>
        <w:jc w:val="both"/>
      </w:pPr>
      <w:r>
        <w:t>Zmluvné strany sa dohodli, že ak</w:t>
      </w:r>
      <w:r w:rsidR="009D6890">
        <w:t xml:space="preserve"> </w:t>
      </w:r>
      <w:r>
        <w:t xml:space="preserve">objednávateľ neuhradí vystavenú faktúru v lehote splatnosti a ani do lehoty 30 dní po lehote splatnosti, </w:t>
      </w:r>
      <w:r w:rsidR="009D6890">
        <w:t>bude sa tento prípad posudzovať ako porušenie zmluvy a v tomto prípade je poskytovateľ oprávnený ukončiť výkon činnosti, čo písomne oznámi objednávateľovi, alebo je oprávnený od zmluvy odstúpiť a to za podmienok upravených v čl. IX tejto zmluvy. V takomto prípade je vecou objednávateľa, ako si zabezpečí jednotlivé služby BOZP a PO, pričom poskytovateľ nezodpovedá za prípadné škody.</w:t>
      </w:r>
    </w:p>
    <w:p w:rsidR="009D6890" w:rsidRDefault="009D6890" w:rsidP="001535DA">
      <w:pPr>
        <w:pStyle w:val="Odsekzoznamu"/>
        <w:numPr>
          <w:ilvl w:val="0"/>
          <w:numId w:val="6"/>
        </w:numPr>
        <w:jc w:val="both"/>
      </w:pPr>
      <w:r>
        <w:t>Ak si objednávateľ dodatočne splní svoju platobnú povinnosť, je povinný písomne požiadať poskytovateľa o pokračovanie činnosti v zmysle zmluvy.</w:t>
      </w:r>
    </w:p>
    <w:p w:rsidR="009D6890" w:rsidRDefault="009D6890" w:rsidP="009D6890">
      <w:pPr>
        <w:jc w:val="left"/>
      </w:pPr>
    </w:p>
    <w:p w:rsidR="009D6890" w:rsidRPr="00BF5ADB" w:rsidRDefault="009D6890" w:rsidP="00BF5ADB">
      <w:pPr>
        <w:rPr>
          <w:b/>
        </w:rPr>
      </w:pPr>
      <w:r w:rsidRPr="00BF5ADB">
        <w:rPr>
          <w:b/>
        </w:rPr>
        <w:t>článok VIII</w:t>
      </w:r>
    </w:p>
    <w:p w:rsidR="009D6890" w:rsidRPr="00BF5ADB" w:rsidRDefault="009D6890" w:rsidP="00BF5ADB">
      <w:pPr>
        <w:rPr>
          <w:b/>
        </w:rPr>
      </w:pPr>
      <w:r w:rsidRPr="00BF5ADB">
        <w:rPr>
          <w:b/>
        </w:rPr>
        <w:t>Zachovanie mlčanlivosti</w:t>
      </w:r>
    </w:p>
    <w:p w:rsidR="009D6890" w:rsidRDefault="009D6890" w:rsidP="009D6890">
      <w:pPr>
        <w:jc w:val="left"/>
      </w:pPr>
    </w:p>
    <w:p w:rsidR="009D6890" w:rsidRDefault="009D6890" w:rsidP="001535DA">
      <w:pPr>
        <w:jc w:val="both"/>
      </w:pPr>
      <w:r>
        <w:t>Zmluvné strany sa dohodli. že počas  trvania tejto zmluvy, ako aj po ukončení jej platnosti, budú zachovávať mlčanlivosť o všetkých skutočnostiach organizačnej, finančnej, obchodnej, výrobnej či technickej povahy, o ktorých sa vzájomne dozvedeli počas rokovaní o zmluve, pri jej podpise alebo počas výkonu činností zmluvy.</w:t>
      </w:r>
    </w:p>
    <w:p w:rsidR="009D6890" w:rsidRDefault="009D6890" w:rsidP="009D6890">
      <w:pPr>
        <w:jc w:val="left"/>
      </w:pPr>
    </w:p>
    <w:p w:rsidR="009D6890" w:rsidRPr="00BF5ADB" w:rsidRDefault="009D6890" w:rsidP="00BF5ADB">
      <w:pPr>
        <w:rPr>
          <w:b/>
        </w:rPr>
      </w:pPr>
      <w:r w:rsidRPr="00BF5ADB">
        <w:rPr>
          <w:b/>
        </w:rPr>
        <w:t>článok IX</w:t>
      </w:r>
    </w:p>
    <w:p w:rsidR="009D6890" w:rsidRPr="00BF5ADB" w:rsidRDefault="009D6890" w:rsidP="00BF5ADB">
      <w:pPr>
        <w:rPr>
          <w:b/>
        </w:rPr>
      </w:pPr>
      <w:r w:rsidRPr="00BF5ADB">
        <w:rPr>
          <w:b/>
        </w:rPr>
        <w:t>Doba platnosti a účinnosti zmluvy</w:t>
      </w:r>
    </w:p>
    <w:p w:rsidR="009D6890" w:rsidRDefault="009D6890" w:rsidP="009D6890">
      <w:pPr>
        <w:jc w:val="left"/>
      </w:pPr>
    </w:p>
    <w:p w:rsidR="009D6890" w:rsidRDefault="009D6890" w:rsidP="001535DA">
      <w:pPr>
        <w:pStyle w:val="Odsekzoznamu"/>
        <w:numPr>
          <w:ilvl w:val="0"/>
          <w:numId w:val="7"/>
        </w:numPr>
        <w:jc w:val="both"/>
      </w:pPr>
      <w:r>
        <w:t xml:space="preserve">Táto zmluva sa uzatvára na dobu určitú – od </w:t>
      </w:r>
      <w:r w:rsidR="0007317E">
        <w:t>1</w:t>
      </w:r>
      <w:r w:rsidR="00BD6615">
        <w:t>.2.2025</w:t>
      </w:r>
      <w:r>
        <w:t xml:space="preserve"> do 31.1.202</w:t>
      </w:r>
      <w:r w:rsidR="0007317E">
        <w:t>6, 12 mesiacov</w:t>
      </w:r>
      <w:r>
        <w:t>.</w:t>
      </w:r>
    </w:p>
    <w:p w:rsidR="00BF5ADB" w:rsidRDefault="00BF5ADB" w:rsidP="001535DA">
      <w:pPr>
        <w:pStyle w:val="Odsekzoznamu"/>
        <w:numPr>
          <w:ilvl w:val="0"/>
          <w:numId w:val="7"/>
        </w:numPr>
        <w:jc w:val="both"/>
      </w:pPr>
      <w:r>
        <w:t xml:space="preserve">Zmluva nadobúda platnosť dňom podpisu oboch zmluvných strán a účinnosť deň po zverejnení na webovej stránke objednávateľa. </w:t>
      </w:r>
    </w:p>
    <w:p w:rsidR="009D6890" w:rsidRDefault="00BF5ADB" w:rsidP="001535DA">
      <w:pPr>
        <w:pStyle w:val="Odsekzoznamu"/>
        <w:numPr>
          <w:ilvl w:val="0"/>
          <w:numId w:val="7"/>
        </w:numPr>
        <w:jc w:val="both"/>
      </w:pPr>
      <w:r>
        <w:t>Z</w:t>
      </w:r>
      <w:r w:rsidR="009D6890">
        <w:t>mluvný vzťah je možné ukončiť pred dobou, na ktorú bol dojednaný :</w:t>
      </w:r>
    </w:p>
    <w:p w:rsidR="009D6890" w:rsidRDefault="009D6890" w:rsidP="001535DA">
      <w:pPr>
        <w:pStyle w:val="Odsekzoznamu"/>
        <w:numPr>
          <w:ilvl w:val="1"/>
          <w:numId w:val="7"/>
        </w:numPr>
        <w:jc w:val="both"/>
      </w:pPr>
      <w:r>
        <w:t>písomnou dohodou zmluvných strán</w:t>
      </w:r>
    </w:p>
    <w:p w:rsidR="009D6890" w:rsidRDefault="009D6890" w:rsidP="001535DA">
      <w:pPr>
        <w:pStyle w:val="Odsekzoznamu"/>
        <w:numPr>
          <w:ilvl w:val="1"/>
          <w:numId w:val="7"/>
        </w:numPr>
        <w:jc w:val="both"/>
      </w:pPr>
      <w:r>
        <w:t>písomnou výpoveďou jednej zmluvnej strany</w:t>
      </w:r>
    </w:p>
    <w:p w:rsidR="009D6890" w:rsidRDefault="009D6890" w:rsidP="001535DA">
      <w:pPr>
        <w:pStyle w:val="Odsekzoznamu"/>
        <w:numPr>
          <w:ilvl w:val="1"/>
          <w:numId w:val="7"/>
        </w:numPr>
        <w:jc w:val="both"/>
      </w:pPr>
      <w:r>
        <w:t>odstúpením od zmluvy z dôvodov uvedených v zákone alebo v tejto zmluve</w:t>
      </w:r>
    </w:p>
    <w:p w:rsidR="009D6890" w:rsidRDefault="00960F61" w:rsidP="001535DA">
      <w:pPr>
        <w:pStyle w:val="Odsekzoznamu"/>
        <w:numPr>
          <w:ilvl w:val="0"/>
          <w:numId w:val="7"/>
        </w:numPr>
        <w:jc w:val="both"/>
      </w:pPr>
      <w:r>
        <w:t>Vypovedať zmluvu môže ktorákoľvek zmluvná strana a to aj bez udania dôvodu.</w:t>
      </w:r>
    </w:p>
    <w:p w:rsidR="00960F61" w:rsidRDefault="00960F61" w:rsidP="001535DA">
      <w:pPr>
        <w:pStyle w:val="Odsekzoznamu"/>
        <w:numPr>
          <w:ilvl w:val="0"/>
          <w:numId w:val="7"/>
        </w:numPr>
        <w:jc w:val="both"/>
      </w:pPr>
      <w:r>
        <w:lastRenderedPageBreak/>
        <w:t>Výpovedná lehota je dvojmesačná a začína plynúť prvým dňom kalendárneho mesiaca, nasledujúceho po kalendárnom mesiaci, v ktorom bola písomná výpoveď doručená druhej strane.</w:t>
      </w:r>
    </w:p>
    <w:p w:rsidR="00960F61" w:rsidRDefault="00960F61" w:rsidP="001535DA">
      <w:pPr>
        <w:pStyle w:val="Odsekzoznamu"/>
        <w:numPr>
          <w:ilvl w:val="0"/>
          <w:numId w:val="7"/>
        </w:numPr>
        <w:jc w:val="both"/>
      </w:pPr>
      <w:r>
        <w:t>Objednávateľ je oprávnený odstúpiť od tejto zmluvy, ak poskytovateľ porušuje svoje povinnosti, vyplývajúce mu z tejto zmluvy, alebo zo všeobecne záväzných právnych noriem, najmä ak už bol na tieto porušovania písomne upozornený a nezjednal nápravu nedostatkov.</w:t>
      </w:r>
    </w:p>
    <w:p w:rsidR="00960F61" w:rsidRDefault="00960F61" w:rsidP="00960F61">
      <w:pPr>
        <w:jc w:val="left"/>
      </w:pPr>
    </w:p>
    <w:p w:rsidR="00960F61" w:rsidRPr="00BF5ADB" w:rsidRDefault="00960F61" w:rsidP="00BF5ADB">
      <w:pPr>
        <w:rPr>
          <w:b/>
        </w:rPr>
      </w:pPr>
      <w:r w:rsidRPr="00BF5ADB">
        <w:rPr>
          <w:b/>
        </w:rPr>
        <w:t>článok X</w:t>
      </w:r>
    </w:p>
    <w:p w:rsidR="00960F61" w:rsidRPr="00BF5ADB" w:rsidRDefault="00960F61" w:rsidP="00BF5ADB">
      <w:pPr>
        <w:rPr>
          <w:b/>
        </w:rPr>
      </w:pPr>
      <w:r w:rsidRPr="00BF5ADB">
        <w:rPr>
          <w:b/>
        </w:rPr>
        <w:t>Záverečné ustanovenia</w:t>
      </w:r>
    </w:p>
    <w:p w:rsidR="00960F61" w:rsidRDefault="00960F61" w:rsidP="00960F61">
      <w:pPr>
        <w:jc w:val="left"/>
      </w:pPr>
    </w:p>
    <w:p w:rsidR="00960F61" w:rsidRDefault="00960F61" w:rsidP="001535DA">
      <w:pPr>
        <w:pStyle w:val="Odsekzoznamu"/>
        <w:numPr>
          <w:ilvl w:val="0"/>
          <w:numId w:val="8"/>
        </w:numPr>
        <w:jc w:val="both"/>
      </w:pPr>
      <w:r>
        <w:t>Pokiaľ nebolo v tejto zmluve dohodnuté inak, práva a povinnosti zmluvných strán sa riadia príslušnými ustanoveniami zákona č.513/1991 Obchodný zákonník v znení neskorších predpisov a ďalšími právnymi predpismi platnými v SR.</w:t>
      </w:r>
    </w:p>
    <w:p w:rsidR="00960F61" w:rsidRDefault="00960F61" w:rsidP="001535DA">
      <w:pPr>
        <w:pStyle w:val="Odsekzoznamu"/>
        <w:numPr>
          <w:ilvl w:val="0"/>
          <w:numId w:val="8"/>
        </w:numPr>
        <w:jc w:val="both"/>
      </w:pPr>
      <w:r>
        <w:t>Zmeny a dodatky k zmluve je možné vykonať len písomnými očíslovanými dodatkami k zmluve, podpísanými oboma zmluvnými stranami.</w:t>
      </w:r>
    </w:p>
    <w:p w:rsidR="00960F61" w:rsidRDefault="00960F61" w:rsidP="001535DA">
      <w:pPr>
        <w:pStyle w:val="Odsekzoznamu"/>
        <w:numPr>
          <w:ilvl w:val="0"/>
          <w:numId w:val="8"/>
        </w:numPr>
        <w:jc w:val="both"/>
      </w:pPr>
      <w:r>
        <w:t>Zmluvné strany vyhlasujú, že obsahu zmluvy porozumeli, zmluvu uzatvárajú slobodne, vážne, nie za nápadne nevýhodných podmienok a bez nátlaku a na znak  súhlasu ju zástupcovia vlastnoručne podpisujú.</w:t>
      </w:r>
    </w:p>
    <w:p w:rsidR="00960F61" w:rsidRDefault="00960F61" w:rsidP="001535DA">
      <w:pPr>
        <w:pStyle w:val="Odsekzoznamu"/>
        <w:numPr>
          <w:ilvl w:val="0"/>
          <w:numId w:val="8"/>
        </w:numPr>
        <w:jc w:val="both"/>
      </w:pPr>
      <w:r>
        <w:t>Zmluva je vyhotovená v </w:t>
      </w:r>
      <w:r w:rsidR="001535DA">
        <w:t>troch</w:t>
      </w:r>
      <w:r>
        <w:t xml:space="preserve"> rovnopisoch s platnosťou originálu, z ktorých </w:t>
      </w:r>
      <w:r w:rsidR="001535DA">
        <w:t>dva</w:t>
      </w:r>
      <w:r>
        <w:t xml:space="preserve"> </w:t>
      </w:r>
      <w:r w:rsidR="001535DA">
        <w:t>dostane</w:t>
      </w:r>
      <w:r>
        <w:t xml:space="preserve"> objednávateľ a jeden poskytovateľ.</w:t>
      </w:r>
    </w:p>
    <w:p w:rsidR="00960F61" w:rsidRDefault="00960F61" w:rsidP="00960F61">
      <w:pPr>
        <w:jc w:val="left"/>
      </w:pPr>
    </w:p>
    <w:p w:rsidR="00960F61" w:rsidRDefault="00960F61" w:rsidP="00960F61">
      <w:pPr>
        <w:jc w:val="left"/>
      </w:pPr>
    </w:p>
    <w:p w:rsidR="00960F61" w:rsidRDefault="00960F61" w:rsidP="00960F61">
      <w:pPr>
        <w:jc w:val="left"/>
      </w:pPr>
      <w:r>
        <w:t xml:space="preserve">V Tovarnom dňa </w:t>
      </w:r>
      <w:r w:rsidR="001535DA">
        <w:t xml:space="preserve"> 3</w:t>
      </w:r>
      <w:r w:rsidR="00BD6615">
        <w:t>1</w:t>
      </w:r>
      <w:r>
        <w:t>.1.202</w:t>
      </w:r>
      <w:r w:rsidR="00BD6615">
        <w:t>5</w:t>
      </w:r>
    </w:p>
    <w:p w:rsidR="00960F61" w:rsidRDefault="00960F61" w:rsidP="00960F61">
      <w:pPr>
        <w:jc w:val="left"/>
      </w:pPr>
    </w:p>
    <w:p w:rsidR="00960F61" w:rsidRDefault="00960F61" w:rsidP="00960F61">
      <w:pPr>
        <w:jc w:val="left"/>
      </w:pPr>
      <w:r>
        <w:t>za objednávateľa :                                                            za poskytovateľa :</w:t>
      </w:r>
    </w:p>
    <w:p w:rsidR="00960F61" w:rsidRDefault="001A6C31" w:rsidP="00960F61">
      <w:pPr>
        <w:jc w:val="left"/>
      </w:pPr>
      <w:r>
        <w:rPr>
          <w:noProof/>
          <w:lang w:eastAsia="sk-SK"/>
        </w:rPr>
        <w:pict>
          <v:oval id="_x0000_s1027" style="position:absolute;margin-left:262.6pt;margin-top:3.6pt;width:145.75pt;height:60.8pt;z-index:25165926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sk-SK"/>
        </w:rPr>
        <w:pict>
          <v:oval id="_x0000_s1026" style="position:absolute;margin-left:23.6pt;margin-top:.05pt;width:150.45pt;height:56.7pt;z-index:251658240" fillcolor="black [3200]" strokecolor="#f2f2f2 [3041]" strokeweight="3pt">
            <v:shadow on="t" type="perspective" color="#7f7f7f [1601]" opacity=".5" offset="1pt" offset2="-1pt"/>
          </v:oval>
        </w:pict>
      </w:r>
    </w:p>
    <w:p w:rsidR="00960F61" w:rsidRDefault="00960F61" w:rsidP="00960F61">
      <w:pPr>
        <w:jc w:val="left"/>
      </w:pPr>
    </w:p>
    <w:p w:rsidR="00960F61" w:rsidRDefault="001A6C31" w:rsidP="00960F61">
      <w:pPr>
        <w:jc w:val="left"/>
      </w:pPr>
      <w:r>
        <w:t xml:space="preserve">   v.r.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v.r.</w:t>
      </w:r>
    </w:p>
    <w:p w:rsidR="00960F61" w:rsidRDefault="00960F61" w:rsidP="00960F61">
      <w:pPr>
        <w:jc w:val="left"/>
      </w:pPr>
    </w:p>
    <w:p w:rsidR="00960F61" w:rsidRDefault="00960F61" w:rsidP="00960F61">
      <w:pPr>
        <w:jc w:val="left"/>
      </w:pPr>
      <w:r>
        <w:t>.........................................................                           ...............................................................</w:t>
      </w:r>
    </w:p>
    <w:p w:rsidR="00960F61" w:rsidRDefault="00BF5ADB" w:rsidP="00960F61">
      <w:pPr>
        <w:jc w:val="left"/>
      </w:pPr>
      <w:r>
        <w:t>PhDr. Jozef Sabol, riaditeľ CSS AMETYST                    Mgr. Róbert Eliáš, konateľ</w:t>
      </w: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</w:p>
    <w:p w:rsidR="001535DA" w:rsidRDefault="001535DA" w:rsidP="001535DA">
      <w:pPr>
        <w:jc w:val="left"/>
      </w:pPr>
      <w:r>
        <w:t>Príloha č. 1  :  oprávnenie poskytovateľa na vykonávanie bezpečnostnotechnickej služby</w:t>
      </w:r>
    </w:p>
    <w:sectPr w:rsidR="001535DA" w:rsidSect="003271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0F7" w:rsidRDefault="000E10F7" w:rsidP="00BF5ADB">
      <w:r>
        <w:separator/>
      </w:r>
    </w:p>
  </w:endnote>
  <w:endnote w:type="continuationSeparator" w:id="1">
    <w:p w:rsidR="000E10F7" w:rsidRDefault="000E10F7" w:rsidP="00BF5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4087829"/>
      <w:docPartObj>
        <w:docPartGallery w:val="Page Numbers (Bottom of Page)"/>
        <w:docPartUnique/>
      </w:docPartObj>
    </w:sdtPr>
    <w:sdtContent>
      <w:p w:rsidR="00BF5ADB" w:rsidRDefault="001010C0">
        <w:pPr>
          <w:pStyle w:val="Pta"/>
        </w:pPr>
        <w:r>
          <w:pict>
            <v:group id="_x0000_s2049" style="width:32.95pt;height:17.45pt;mso-position-horizontal-relative:char;mso-position-vertical-relative:line" coordorigin="5351,739" coordsize="659,349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5351;top:800;width:659;height:288;v-text-anchor:middle" filled="f" stroked="f">
                <v:textbox style="mso-next-textbox:#_x0000_s2050" inset="0,0,0,0">
                  <w:txbxContent>
                    <w:p w:rsidR="00BF5ADB" w:rsidRDefault="001010C0">
                      <w:pPr>
                        <w:rPr>
                          <w:szCs w:val="18"/>
                        </w:rPr>
                      </w:pPr>
                      <w:fldSimple w:instr=" PAGE    \* MERGEFORMAT ">
                        <w:r w:rsidR="001A6C31" w:rsidRPr="001A6C31">
                          <w:rPr>
                            <w:i/>
                            <w:noProof/>
                            <w:sz w:val="18"/>
                            <w:szCs w:val="18"/>
                          </w:rPr>
                          <w:t>1</w:t>
                        </w:r>
                      </w:fldSimple>
                    </w:p>
                  </w:txbxContent>
                </v:textbox>
              </v:shape>
              <v:group id="_x0000_s2051" style="position:absolute;left:5494;top:739;width:372;height:72" coordorigin="5486,739" coordsize="372,72">
                <v:oval id="_x0000_s2052" style="position:absolute;left:5486;top:739;width:72;height:72" fillcolor="#7ba0cd [2420]" stroked="f"/>
                <v:oval id="_x0000_s2053" style="position:absolute;left:5636;top:739;width:72;height:72" fillcolor="#7ba0cd [2420]" stroked="f"/>
                <v:oval id="_x0000_s2054" style="position:absolute;left:5786;top:739;width:72;height:72" fillcolor="#7ba0cd [2420]" stroked="f"/>
              </v:group>
              <w10:wrap type="none" anchorx="margin" anchory="page"/>
              <w10:anchorlock/>
            </v:group>
          </w:pict>
        </w:r>
      </w:p>
    </w:sdtContent>
  </w:sdt>
  <w:p w:rsidR="00BF5ADB" w:rsidRDefault="00BF5ADB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0F7" w:rsidRDefault="000E10F7" w:rsidP="00BF5ADB">
      <w:r>
        <w:separator/>
      </w:r>
    </w:p>
  </w:footnote>
  <w:footnote w:type="continuationSeparator" w:id="1">
    <w:p w:rsidR="000E10F7" w:rsidRDefault="000E10F7" w:rsidP="00BF5A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5257C"/>
    <w:multiLevelType w:val="hybridMultilevel"/>
    <w:tmpl w:val="5E50846E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A65459"/>
    <w:multiLevelType w:val="hybridMultilevel"/>
    <w:tmpl w:val="26084CE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64F2C"/>
    <w:multiLevelType w:val="hybridMultilevel"/>
    <w:tmpl w:val="05028D5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A31DC"/>
    <w:multiLevelType w:val="hybridMultilevel"/>
    <w:tmpl w:val="E062CD7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96010"/>
    <w:multiLevelType w:val="hybridMultilevel"/>
    <w:tmpl w:val="30D49A3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E7296"/>
    <w:multiLevelType w:val="hybridMultilevel"/>
    <w:tmpl w:val="5A0E4CD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4F4C28"/>
    <w:multiLevelType w:val="hybridMultilevel"/>
    <w:tmpl w:val="BFE66C7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577985"/>
    <w:multiLevelType w:val="hybridMultilevel"/>
    <w:tmpl w:val="9E42CFA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hyphenationZone w:val="425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42C40"/>
    <w:rsid w:val="0007317E"/>
    <w:rsid w:val="000E10F7"/>
    <w:rsid w:val="001010C0"/>
    <w:rsid w:val="00125AC9"/>
    <w:rsid w:val="001535DA"/>
    <w:rsid w:val="001742D1"/>
    <w:rsid w:val="001A6C31"/>
    <w:rsid w:val="001B3327"/>
    <w:rsid w:val="002B0D4C"/>
    <w:rsid w:val="002E0D7F"/>
    <w:rsid w:val="00327150"/>
    <w:rsid w:val="00333CEE"/>
    <w:rsid w:val="00386BDF"/>
    <w:rsid w:val="003A19D3"/>
    <w:rsid w:val="004D08CE"/>
    <w:rsid w:val="004F45C4"/>
    <w:rsid w:val="00562FDE"/>
    <w:rsid w:val="00580420"/>
    <w:rsid w:val="005A026D"/>
    <w:rsid w:val="00642C40"/>
    <w:rsid w:val="008902B9"/>
    <w:rsid w:val="009319E6"/>
    <w:rsid w:val="00960F61"/>
    <w:rsid w:val="009D6890"/>
    <w:rsid w:val="00A20707"/>
    <w:rsid w:val="00A36C58"/>
    <w:rsid w:val="00BD6615"/>
    <w:rsid w:val="00BF5ADB"/>
    <w:rsid w:val="00C71516"/>
    <w:rsid w:val="00D05E88"/>
    <w:rsid w:val="00D27347"/>
    <w:rsid w:val="00D3025E"/>
    <w:rsid w:val="00D41802"/>
    <w:rsid w:val="00DA1411"/>
    <w:rsid w:val="00DC1561"/>
    <w:rsid w:val="00DF59BC"/>
    <w:rsid w:val="00E06400"/>
    <w:rsid w:val="00E671B4"/>
    <w:rsid w:val="00EF1C5B"/>
    <w:rsid w:val="00FD5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2715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86BD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BF5AD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BF5ADB"/>
  </w:style>
  <w:style w:type="paragraph" w:styleId="Pta">
    <w:name w:val="footer"/>
    <w:basedOn w:val="Normlny"/>
    <w:link w:val="PtaChar"/>
    <w:uiPriority w:val="99"/>
    <w:unhideWhenUsed/>
    <w:rsid w:val="00BF5AD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F5A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1451</Words>
  <Characters>8276</Characters>
  <Application>Microsoft Office Word</Application>
  <DocSecurity>0</DocSecurity>
  <Lines>68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Fuňová</dc:creator>
  <cp:lastModifiedBy>Fuňová</cp:lastModifiedBy>
  <cp:revision>2</cp:revision>
  <cp:lastPrinted>2025-02-05T05:41:00Z</cp:lastPrinted>
  <dcterms:created xsi:type="dcterms:W3CDTF">2025-02-05T06:58:00Z</dcterms:created>
  <dcterms:modified xsi:type="dcterms:W3CDTF">2025-02-05T06:58:00Z</dcterms:modified>
</cp:coreProperties>
</file>