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7F794" w14:textId="77777777" w:rsidR="0094067B" w:rsidRPr="00BB6E69" w:rsidRDefault="0018627B" w:rsidP="0018627B">
      <w:pPr>
        <w:pStyle w:val="Nzov"/>
        <w:shd w:val="clear" w:color="auto" w:fill="auto"/>
        <w:spacing w:after="120"/>
        <w:rPr>
          <w:rFonts w:ascii="Arial" w:hAnsi="Arial" w:cs="Arial"/>
          <w:caps/>
          <w:sz w:val="32"/>
        </w:rPr>
      </w:pPr>
      <w:r w:rsidRPr="00BB6E69">
        <w:rPr>
          <w:rFonts w:ascii="Arial" w:hAnsi="Arial" w:cs="Arial"/>
          <w:caps/>
          <w:sz w:val="32"/>
        </w:rPr>
        <w:t>dodatok k poistnej zmluve</w:t>
      </w:r>
    </w:p>
    <w:p w14:paraId="6CA1C6A6" w14:textId="77777777" w:rsidR="00A150EF" w:rsidRPr="00BB6E69" w:rsidRDefault="0018627B" w:rsidP="00AC59A3">
      <w:pPr>
        <w:pStyle w:val="VedlajsiNadpis"/>
        <w:rPr>
          <w:caps/>
        </w:rPr>
      </w:pPr>
      <w:r w:rsidRPr="00BB6E69">
        <w:rPr>
          <w:caps/>
        </w:rPr>
        <w:t>Poistenie majetku</w:t>
      </w:r>
    </w:p>
    <w:p w14:paraId="154EBF00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09021DAC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Union poisťovňa, a.</w:t>
      </w:r>
      <w:r w:rsidR="00756854" w:rsidRPr="00BB6E69">
        <w:rPr>
          <w:rFonts w:ascii="Arial" w:hAnsi="Arial" w:cs="Arial"/>
          <w:b/>
          <w:sz w:val="21"/>
          <w:szCs w:val="21"/>
        </w:rPr>
        <w:t xml:space="preserve"> </w:t>
      </w:r>
      <w:r w:rsidRPr="00BB6E69">
        <w:rPr>
          <w:rFonts w:ascii="Arial" w:hAnsi="Arial" w:cs="Arial"/>
          <w:b/>
          <w:sz w:val="21"/>
          <w:szCs w:val="21"/>
        </w:rPr>
        <w:t>s.</w:t>
      </w:r>
      <w:r w:rsidR="00D60056" w:rsidRPr="00BB6E69">
        <w:rPr>
          <w:rFonts w:ascii="Arial" w:hAnsi="Arial" w:cs="Arial"/>
          <w:b/>
          <w:sz w:val="21"/>
          <w:szCs w:val="21"/>
        </w:rPr>
        <w:t xml:space="preserve">, </w:t>
      </w:r>
      <w:r w:rsidR="00D01E0A">
        <w:rPr>
          <w:rFonts w:ascii="Arial" w:hAnsi="Arial" w:cs="Arial"/>
          <w:b/>
          <w:sz w:val="21"/>
          <w:szCs w:val="21"/>
        </w:rPr>
        <w:t>Karadžičova 10</w:t>
      </w:r>
      <w:r w:rsidRPr="00BB6E69">
        <w:rPr>
          <w:rFonts w:ascii="Arial" w:hAnsi="Arial" w:cs="Arial"/>
          <w:b/>
          <w:sz w:val="21"/>
          <w:szCs w:val="21"/>
        </w:rPr>
        <w:t>, 813 60 Bratislava 1, Slovenská republika</w:t>
      </w:r>
    </w:p>
    <w:p w14:paraId="31390B94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IČO: 31 322 051 DIČ: 2020800353</w:t>
      </w:r>
    </w:p>
    <w:p w14:paraId="747DFA2A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zapísaná v Obchodnom registri Okresného súdu Bratislava </w:t>
      </w:r>
      <w:r w:rsidR="00756854" w:rsidRPr="00BB6E69">
        <w:rPr>
          <w:rFonts w:ascii="Arial" w:hAnsi="Arial" w:cs="Arial"/>
          <w:sz w:val="21"/>
          <w:szCs w:val="21"/>
        </w:rPr>
        <w:t>I</w:t>
      </w:r>
      <w:r w:rsidRPr="00BB6E69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BB6E69">
        <w:rPr>
          <w:rFonts w:ascii="Arial" w:hAnsi="Arial" w:cs="Arial"/>
          <w:sz w:val="21"/>
          <w:szCs w:val="21"/>
        </w:rPr>
        <w:t>odd</w:t>
      </w:r>
      <w:proofErr w:type="spellEnd"/>
      <w:r w:rsidRPr="00BB6E69">
        <w:rPr>
          <w:rFonts w:ascii="Arial" w:hAnsi="Arial" w:cs="Arial"/>
          <w:sz w:val="21"/>
          <w:szCs w:val="21"/>
        </w:rPr>
        <w:t xml:space="preserve">: Sa, </w:t>
      </w:r>
      <w:proofErr w:type="spellStart"/>
      <w:r w:rsidRPr="00BB6E69">
        <w:rPr>
          <w:rFonts w:ascii="Arial" w:hAnsi="Arial" w:cs="Arial"/>
          <w:sz w:val="21"/>
          <w:szCs w:val="21"/>
        </w:rPr>
        <w:t>vl</w:t>
      </w:r>
      <w:proofErr w:type="spellEnd"/>
      <w:r w:rsidRPr="00BB6E69">
        <w:rPr>
          <w:rFonts w:ascii="Arial" w:hAnsi="Arial" w:cs="Arial"/>
          <w:sz w:val="21"/>
          <w:szCs w:val="21"/>
        </w:rPr>
        <w:t>. č. 383/B</w:t>
      </w:r>
    </w:p>
    <w:p w14:paraId="1FF30F73" w14:textId="77777777" w:rsidR="00A7623D" w:rsidRPr="00BB6E69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IBAN: SK59 1111 0000 0066 0054 7090, BIC: UNCRSKBX</w:t>
      </w:r>
    </w:p>
    <w:p w14:paraId="4AA481B9" w14:textId="77777777" w:rsidR="00A7623D" w:rsidRPr="00BB6E69" w:rsidRDefault="00D60056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</w:t>
      </w:r>
      <w:r w:rsidR="00A7623D" w:rsidRPr="00BB6E69">
        <w:rPr>
          <w:rFonts w:ascii="Arial" w:hAnsi="Arial" w:cs="Arial"/>
          <w:b/>
          <w:bCs/>
          <w:sz w:val="21"/>
          <w:szCs w:val="21"/>
        </w:rPr>
        <w:t>poisťovateľ</w:t>
      </w:r>
      <w:r w:rsidR="00A7623D" w:rsidRPr="00BB6E69">
        <w:rPr>
          <w:rFonts w:ascii="Arial" w:hAnsi="Arial" w:cs="Arial"/>
          <w:b/>
          <w:sz w:val="21"/>
          <w:szCs w:val="21"/>
        </w:rPr>
        <w:t>“)</w:t>
      </w:r>
    </w:p>
    <w:p w14:paraId="241172F8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4C7468FD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a</w:t>
      </w:r>
    </w:p>
    <w:p w14:paraId="28EC8409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149203BF" w14:textId="50FECE07" w:rsidR="00A7623D" w:rsidRDefault="000B08EE" w:rsidP="00D60056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Hotelová akadémia</w:t>
      </w:r>
    </w:p>
    <w:p w14:paraId="5A32B4BD" w14:textId="1DF45EAE" w:rsidR="000B08EE" w:rsidRDefault="000B08EE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0B08EE">
        <w:rPr>
          <w:rFonts w:ascii="Arial" w:hAnsi="Arial" w:cs="Arial"/>
          <w:b/>
          <w:sz w:val="21"/>
          <w:szCs w:val="21"/>
        </w:rPr>
        <w:t xml:space="preserve">Baštová 32, 080 01 Prešov  </w:t>
      </w:r>
    </w:p>
    <w:p w14:paraId="40A66BE3" w14:textId="5E918FDA" w:rsidR="00A7623D" w:rsidRPr="00CF295D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IČO</w:t>
      </w:r>
      <w:r w:rsidR="00520B45">
        <w:rPr>
          <w:rFonts w:ascii="Arial" w:hAnsi="Arial" w:cs="Arial"/>
          <w:sz w:val="21"/>
          <w:szCs w:val="21"/>
        </w:rPr>
        <w:t>:</w:t>
      </w:r>
      <w:r w:rsidR="00520B45" w:rsidRPr="006F684C">
        <w:rPr>
          <w:sz w:val="22"/>
          <w:szCs w:val="22"/>
        </w:rPr>
        <w:t xml:space="preserve"> </w:t>
      </w:r>
      <w:r w:rsidR="000B08EE" w:rsidRPr="000B08EE">
        <w:rPr>
          <w:sz w:val="22"/>
          <w:szCs w:val="22"/>
        </w:rPr>
        <w:t>00162191</w:t>
      </w:r>
      <w:r w:rsidR="00942BDF">
        <w:rPr>
          <w:sz w:val="22"/>
          <w:szCs w:val="22"/>
        </w:rPr>
        <w:t xml:space="preserve"> </w:t>
      </w:r>
      <w:r w:rsidR="00D60056" w:rsidRPr="00CF295D">
        <w:rPr>
          <w:rFonts w:ascii="Arial" w:hAnsi="Arial" w:cs="Arial"/>
          <w:sz w:val="21"/>
          <w:szCs w:val="21"/>
        </w:rPr>
        <w:t>/ DIČ</w:t>
      </w:r>
      <w:r w:rsidR="00520B45">
        <w:rPr>
          <w:rFonts w:ascii="Arial" w:hAnsi="Arial" w:cs="Arial"/>
          <w:sz w:val="21"/>
          <w:szCs w:val="21"/>
        </w:rPr>
        <w:t xml:space="preserve">: </w:t>
      </w:r>
      <w:r w:rsidR="000B08EE" w:rsidRPr="000B08EE">
        <w:rPr>
          <w:rFonts w:ascii="Arial" w:hAnsi="Arial" w:cs="Arial"/>
          <w:sz w:val="21"/>
          <w:szCs w:val="21"/>
        </w:rPr>
        <w:t>2021240562</w:t>
      </w:r>
    </w:p>
    <w:p w14:paraId="3F452D6D" w14:textId="69505E62" w:rsidR="00840457" w:rsidRPr="00CF295D" w:rsidRDefault="00A15C31" w:rsidP="00D60056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Z</w:t>
      </w:r>
      <w:r w:rsidR="00840457" w:rsidRPr="00CF295D">
        <w:rPr>
          <w:rFonts w:ascii="Arial" w:hAnsi="Arial" w:cs="Arial"/>
          <w:sz w:val="21"/>
          <w:szCs w:val="21"/>
        </w:rPr>
        <w:t>astúpený</w:t>
      </w:r>
      <w:r w:rsidRPr="00CF295D">
        <w:rPr>
          <w:rFonts w:ascii="Arial" w:hAnsi="Arial" w:cs="Arial"/>
          <w:sz w:val="21"/>
          <w:szCs w:val="21"/>
        </w:rPr>
        <w:t>:</w:t>
      </w:r>
      <w:r w:rsidR="003D4D92" w:rsidRPr="003D4D92">
        <w:t xml:space="preserve"> </w:t>
      </w:r>
      <w:r w:rsidR="000B08EE" w:rsidRPr="000B08EE">
        <w:t>MVDr. Jozef Šenko</w:t>
      </w:r>
      <w:r w:rsidR="003D4D92" w:rsidRPr="00E316A2">
        <w:rPr>
          <w:rFonts w:ascii="Arial" w:hAnsi="Arial" w:cs="Arial"/>
        </w:rPr>
        <w:t>, riaditeľ</w:t>
      </w:r>
      <w:r w:rsidR="00350EF1" w:rsidRPr="00E316A2">
        <w:rPr>
          <w:rFonts w:ascii="Arial" w:hAnsi="Arial" w:cs="Arial"/>
        </w:rPr>
        <w:t xml:space="preserve"> školy</w:t>
      </w:r>
    </w:p>
    <w:p w14:paraId="71DF5E15" w14:textId="649CB1D8" w:rsidR="00A7623D" w:rsidRPr="00BB6E69" w:rsidRDefault="00A7623D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(ďalej len „poistník a poistený“)</w:t>
      </w:r>
    </w:p>
    <w:p w14:paraId="49183313" w14:textId="2E39A612" w:rsidR="00A7623D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29921C4E" w14:textId="03FEA1E2" w:rsidR="006F3B52" w:rsidRDefault="00A062C0" w:rsidP="006F3B52">
      <w:pPr>
        <w:jc w:val="both"/>
        <w:rPr>
          <w:rFonts w:ascii="Arial" w:hAnsi="Arial" w:cs="Arial"/>
          <w:sz w:val="21"/>
          <w:szCs w:val="21"/>
          <w:lang w:eastAsia="sk-SK"/>
        </w:rPr>
      </w:pPr>
      <w:r>
        <w:rPr>
          <w:rFonts w:ascii="Arial" w:hAnsi="Arial" w:cs="Arial"/>
          <w:sz w:val="21"/>
          <w:szCs w:val="21"/>
          <w:lang w:eastAsia="sk-SK"/>
        </w:rPr>
        <w:t xml:space="preserve">uzatvárajú </w:t>
      </w:r>
      <w:r w:rsidRPr="00A062C0">
        <w:rPr>
          <w:rFonts w:ascii="Arial" w:hAnsi="Arial" w:cs="Arial"/>
          <w:sz w:val="21"/>
          <w:szCs w:val="21"/>
          <w:lang w:eastAsia="sk-SK"/>
        </w:rPr>
        <w:t xml:space="preserve">podľa § 788 a nasledujúcich zákona č. 40/1964 Zb. Občianskeho zákonníka v znení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neskorších predpisov (ďalej len „OZ“) a Rámcovej dohody č. RD č. </w:t>
      </w:r>
      <w:r w:rsidR="00942BDF" w:rsidRPr="00942BDF">
        <w:rPr>
          <w:rFonts w:ascii="Arial" w:hAnsi="Arial" w:cs="Arial"/>
          <w:sz w:val="21"/>
          <w:szCs w:val="21"/>
          <w:lang w:eastAsia="sk-SK"/>
        </w:rPr>
        <w:t>1764/2023/DSB</w:t>
      </w:r>
      <w:r w:rsidR="00A15C31" w:rsidRPr="00CF295D">
        <w:rPr>
          <w:rFonts w:ascii="Arial" w:hAnsi="Arial" w:cs="Arial"/>
          <w:sz w:val="21"/>
          <w:szCs w:val="21"/>
          <w:lang w:eastAsia="sk-SK"/>
        </w:rPr>
        <w:t xml:space="preserve">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uzavretej medzi </w:t>
      </w:r>
      <w:r w:rsidR="003F1F73">
        <w:rPr>
          <w:rFonts w:ascii="Arial" w:hAnsi="Arial" w:cs="Arial"/>
          <w:sz w:val="21"/>
          <w:szCs w:val="21"/>
          <w:lang w:eastAsia="sk-SK"/>
        </w:rPr>
        <w:t xml:space="preserve">Prešovským samosprávnym krajom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a Union poisťovňou a. s. zo dňa </w:t>
      </w:r>
      <w:r w:rsidR="00942BDF">
        <w:rPr>
          <w:rFonts w:ascii="Arial" w:hAnsi="Arial" w:cs="Arial"/>
          <w:sz w:val="21"/>
          <w:szCs w:val="21"/>
          <w:lang w:eastAsia="sk-SK"/>
        </w:rPr>
        <w:t>16.11.2023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a v súlade s ustanoveniami zákona č. 343/2015 Z.z. o verejnom obstarávaní  a o zmene a doplnení niektorých zákon</w:t>
      </w:r>
      <w:r w:rsidR="00487DC4">
        <w:rPr>
          <w:rFonts w:ascii="Arial" w:hAnsi="Arial" w:cs="Arial"/>
          <w:sz w:val="21"/>
          <w:szCs w:val="21"/>
          <w:lang w:eastAsia="sk-SK"/>
        </w:rPr>
        <w:t>ov v znení neskorších predpisov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tento dodatok č. </w:t>
      </w:r>
      <w:r w:rsidR="00A34368">
        <w:rPr>
          <w:rFonts w:ascii="Arial" w:hAnsi="Arial" w:cs="Arial"/>
          <w:sz w:val="21"/>
          <w:szCs w:val="21"/>
          <w:lang w:eastAsia="sk-SK"/>
        </w:rPr>
        <w:t>2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k poistnej zmluve č. </w:t>
      </w:r>
      <w:r w:rsidR="000B08EE">
        <w:rPr>
          <w:rFonts w:ascii="Arial" w:hAnsi="Arial" w:cs="Arial"/>
          <w:sz w:val="21"/>
          <w:szCs w:val="21"/>
          <w:lang w:eastAsia="sk-SK"/>
        </w:rPr>
        <w:t>11-424938</w:t>
      </w:r>
    </w:p>
    <w:p w14:paraId="669FC60A" w14:textId="6554A7F0" w:rsidR="00A062C0" w:rsidRPr="00A062C0" w:rsidRDefault="00A062C0" w:rsidP="00A062C0">
      <w:pPr>
        <w:jc w:val="center"/>
        <w:rPr>
          <w:rFonts w:ascii="Arial" w:hAnsi="Arial" w:cs="Arial"/>
          <w:sz w:val="21"/>
          <w:szCs w:val="21"/>
          <w:lang w:eastAsia="sk-SK"/>
        </w:rPr>
      </w:pPr>
      <w:r w:rsidRPr="00A062C0">
        <w:rPr>
          <w:rFonts w:ascii="Arial" w:hAnsi="Arial" w:cs="Arial"/>
          <w:sz w:val="21"/>
          <w:szCs w:val="21"/>
          <w:lang w:eastAsia="sk-SK"/>
        </w:rPr>
        <w:t xml:space="preserve">(ďalej len </w:t>
      </w:r>
      <w:r>
        <w:rPr>
          <w:rFonts w:ascii="Arial" w:hAnsi="Arial" w:cs="Arial"/>
          <w:sz w:val="21"/>
          <w:szCs w:val="21"/>
          <w:lang w:eastAsia="sk-SK"/>
        </w:rPr>
        <w:t>„dodatok“</w:t>
      </w:r>
      <w:r w:rsidRPr="00A062C0">
        <w:rPr>
          <w:rFonts w:ascii="Arial" w:hAnsi="Arial" w:cs="Arial"/>
          <w:sz w:val="21"/>
          <w:szCs w:val="21"/>
          <w:lang w:eastAsia="sk-SK"/>
        </w:rPr>
        <w:t>).</w:t>
      </w:r>
    </w:p>
    <w:p w14:paraId="74A4C791" w14:textId="77777777" w:rsidR="00A062C0" w:rsidRPr="00BB6E69" w:rsidRDefault="00A062C0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00F51EA1" w14:textId="5A7BF08F" w:rsidR="00A7623D" w:rsidRPr="008A4364" w:rsidRDefault="00A7623D" w:rsidP="00A7623D">
      <w:pPr>
        <w:tabs>
          <w:tab w:val="left" w:pos="1985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Účinnosť dodatku:</w:t>
      </w:r>
      <w:r w:rsidRPr="00BB6E69">
        <w:rPr>
          <w:rFonts w:ascii="Arial" w:hAnsi="Arial" w:cs="Arial"/>
          <w:sz w:val="21"/>
          <w:szCs w:val="21"/>
        </w:rPr>
        <w:tab/>
        <w:t>od</w:t>
      </w:r>
      <w:r w:rsidR="00BB6E69" w:rsidRPr="00BB6E69">
        <w:rPr>
          <w:rFonts w:ascii="Arial" w:hAnsi="Arial" w:cs="Arial"/>
          <w:sz w:val="21"/>
          <w:szCs w:val="21"/>
        </w:rPr>
        <w:t xml:space="preserve"> </w:t>
      </w:r>
      <w:r w:rsidR="00C916FC">
        <w:rPr>
          <w:rFonts w:ascii="Arial" w:hAnsi="Arial" w:cs="Arial"/>
          <w:b/>
          <w:sz w:val="21"/>
          <w:szCs w:val="21"/>
        </w:rPr>
        <w:t>11.11</w:t>
      </w:r>
      <w:r w:rsidR="00942BDF">
        <w:rPr>
          <w:rFonts w:ascii="Arial" w:hAnsi="Arial" w:cs="Arial"/>
          <w:b/>
          <w:sz w:val="21"/>
          <w:szCs w:val="21"/>
        </w:rPr>
        <w:t>.202</w:t>
      </w:r>
      <w:r w:rsidR="008A5A32">
        <w:rPr>
          <w:rFonts w:ascii="Arial" w:hAnsi="Arial" w:cs="Arial"/>
          <w:b/>
          <w:sz w:val="21"/>
          <w:szCs w:val="21"/>
        </w:rPr>
        <w:t>5</w:t>
      </w:r>
      <w:r w:rsidR="008A4364">
        <w:rPr>
          <w:rFonts w:ascii="Arial" w:hAnsi="Arial" w:cs="Arial"/>
          <w:sz w:val="21"/>
          <w:szCs w:val="21"/>
        </w:rPr>
        <w:t>,</w:t>
      </w:r>
    </w:p>
    <w:p w14:paraId="39400909" w14:textId="7388D301" w:rsidR="00CF295D" w:rsidRDefault="00CF295D" w:rsidP="00CF295D">
      <w:pPr>
        <w:pStyle w:val="CommentSubject1"/>
        <w:tabs>
          <w:tab w:val="left" w:pos="-142"/>
        </w:tabs>
        <w:ind w:left="1985"/>
        <w:jc w:val="both"/>
        <w:rPr>
          <w:rFonts w:ascii="Arial" w:hAnsi="Arial" w:cs="Arial"/>
          <w:b w:val="0"/>
          <w:sz w:val="21"/>
          <w:szCs w:val="21"/>
          <w:lang w:val="sk-SK"/>
        </w:rPr>
      </w:pPr>
      <w:r w:rsidRPr="00BB6E69">
        <w:rPr>
          <w:rFonts w:ascii="Arial" w:hAnsi="Arial" w:cs="Arial"/>
          <w:b w:val="0"/>
          <w:sz w:val="21"/>
          <w:szCs w:val="21"/>
          <w:lang w:val="sk-SK"/>
        </w:rPr>
        <w:t xml:space="preserve">nie však skôr ako </w:t>
      </w:r>
      <w:r w:rsidR="00FF0BD2">
        <w:rPr>
          <w:rFonts w:ascii="Arial" w:hAnsi="Arial" w:cs="Arial"/>
          <w:b w:val="0"/>
          <w:sz w:val="21"/>
          <w:szCs w:val="21"/>
          <w:lang w:val="sk-SK"/>
        </w:rPr>
        <w:t xml:space="preserve">dňom nasledujúcim </w:t>
      </w:r>
      <w:r w:rsidR="00A34368">
        <w:rPr>
          <w:rFonts w:ascii="Arial" w:hAnsi="Arial" w:cs="Arial"/>
          <w:b w:val="0"/>
          <w:sz w:val="21"/>
          <w:szCs w:val="21"/>
          <w:lang w:val="sk-SK"/>
        </w:rPr>
        <w:t>po dni jeho zverejnenia v Centrálnom registri zmlúv vedenom Úradom vlády Slovenskej republiky</w:t>
      </w:r>
    </w:p>
    <w:p w14:paraId="08344DC5" w14:textId="77777777" w:rsidR="00A7623D" w:rsidRPr="00BB6E69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b/>
          <w:sz w:val="21"/>
          <w:szCs w:val="21"/>
        </w:rPr>
      </w:pPr>
    </w:p>
    <w:p w14:paraId="5998351D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Predmetom dodatku je</w:t>
      </w:r>
      <w:r w:rsidRPr="00BB6E69">
        <w:rPr>
          <w:rFonts w:ascii="Arial" w:hAnsi="Arial" w:cs="Arial"/>
          <w:sz w:val="21"/>
          <w:szCs w:val="21"/>
        </w:rPr>
        <w:t>:</w:t>
      </w:r>
    </w:p>
    <w:p w14:paraId="291798F2" w14:textId="58CFC4A8" w:rsidR="00CF295D" w:rsidRDefault="007034F0" w:rsidP="00CF295D">
      <w:pPr>
        <w:numPr>
          <w:ilvl w:val="0"/>
          <w:numId w:val="32"/>
        </w:numPr>
        <w:tabs>
          <w:tab w:val="left" w:pos="567"/>
        </w:tabs>
        <w:ind w:left="567" w:hanging="28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Zaradenie</w:t>
      </w:r>
      <w:r w:rsidR="003D5E0D">
        <w:rPr>
          <w:rFonts w:ascii="Arial" w:hAnsi="Arial" w:cs="Arial"/>
          <w:b/>
          <w:sz w:val="21"/>
          <w:szCs w:val="21"/>
        </w:rPr>
        <w:t xml:space="preserve"> majetku</w:t>
      </w:r>
      <w:r>
        <w:rPr>
          <w:rFonts w:ascii="Arial" w:hAnsi="Arial" w:cs="Arial"/>
          <w:b/>
          <w:sz w:val="21"/>
          <w:szCs w:val="21"/>
        </w:rPr>
        <w:t xml:space="preserve"> do poistenia</w:t>
      </w:r>
      <w:r w:rsidR="00CF295D">
        <w:rPr>
          <w:rFonts w:ascii="Arial" w:hAnsi="Arial" w:cs="Arial"/>
          <w:b/>
          <w:sz w:val="21"/>
          <w:szCs w:val="21"/>
        </w:rPr>
        <w:t>:</w:t>
      </w:r>
    </w:p>
    <w:p w14:paraId="09534D37" w14:textId="77777777" w:rsidR="00CF295D" w:rsidRDefault="00CF295D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Vložka č. 1: živelné poistenie</w:t>
      </w:r>
    </w:p>
    <w:p w14:paraId="5BC5ED87" w14:textId="77777777" w:rsidR="00CF295D" w:rsidRDefault="00CF295D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5CE2ED3E" w14:textId="7401356F" w:rsidR="00D6674E" w:rsidRPr="00A34368" w:rsidRDefault="00F7467C" w:rsidP="00A34368">
      <w:pPr>
        <w:pStyle w:val="Odsekzoznamu"/>
        <w:numPr>
          <w:ilvl w:val="0"/>
          <w:numId w:val="47"/>
        </w:num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  <w:r w:rsidRPr="00A34368">
        <w:rPr>
          <w:rFonts w:ascii="Arial" w:hAnsi="Arial" w:cs="Arial"/>
          <w:b/>
          <w:sz w:val="21"/>
          <w:szCs w:val="21"/>
        </w:rPr>
        <w:t>Zaraďuj</w:t>
      </w:r>
      <w:r w:rsidR="00825491" w:rsidRPr="00A34368">
        <w:rPr>
          <w:rFonts w:ascii="Arial" w:hAnsi="Arial" w:cs="Arial"/>
          <w:b/>
          <w:sz w:val="21"/>
          <w:szCs w:val="21"/>
        </w:rPr>
        <w:t>e</w:t>
      </w:r>
      <w:r w:rsidRPr="00A34368">
        <w:rPr>
          <w:rFonts w:ascii="Arial" w:hAnsi="Arial" w:cs="Arial"/>
          <w:b/>
          <w:sz w:val="21"/>
          <w:szCs w:val="21"/>
        </w:rPr>
        <w:t xml:space="preserve"> sa do poistenia</w:t>
      </w:r>
      <w:r w:rsidR="0054719A" w:rsidRPr="00A34368">
        <w:rPr>
          <w:rFonts w:ascii="Arial" w:hAnsi="Arial" w:cs="Arial"/>
          <w:b/>
          <w:sz w:val="21"/>
          <w:szCs w:val="21"/>
        </w:rPr>
        <w:t xml:space="preserve"> </w:t>
      </w:r>
      <w:r w:rsidR="00A34368">
        <w:rPr>
          <w:rFonts w:ascii="Arial" w:hAnsi="Arial" w:cs="Arial"/>
          <w:b/>
          <w:sz w:val="21"/>
          <w:szCs w:val="21"/>
        </w:rPr>
        <w:t>hnuteľný majetok v rámci projektu „</w:t>
      </w:r>
      <w:proofErr w:type="spellStart"/>
      <w:r w:rsidR="00A34368" w:rsidRPr="00A34368">
        <w:rPr>
          <w:rFonts w:ascii="Arial" w:hAnsi="Arial" w:cs="Arial"/>
          <w:b/>
          <w:sz w:val="21"/>
          <w:szCs w:val="21"/>
        </w:rPr>
        <w:t>DigiEDU</w:t>
      </w:r>
      <w:proofErr w:type="spellEnd"/>
      <w:r w:rsidR="00A34368" w:rsidRPr="00A34368">
        <w:rPr>
          <w:rFonts w:ascii="Arial" w:hAnsi="Arial" w:cs="Arial"/>
          <w:b/>
          <w:sz w:val="21"/>
          <w:szCs w:val="21"/>
        </w:rPr>
        <w:t xml:space="preserve"> komponent 7 investícia1POO“ </w:t>
      </w:r>
      <w:r w:rsidR="00A34368">
        <w:rPr>
          <w:rFonts w:ascii="Arial" w:hAnsi="Arial" w:cs="Arial"/>
          <w:b/>
          <w:sz w:val="21"/>
          <w:szCs w:val="21"/>
        </w:rPr>
        <w:t>vedený</w:t>
      </w:r>
      <w:r w:rsidR="007034F0" w:rsidRPr="00A34368">
        <w:rPr>
          <w:rFonts w:ascii="Arial" w:hAnsi="Arial" w:cs="Arial"/>
          <w:b/>
          <w:sz w:val="21"/>
          <w:szCs w:val="21"/>
        </w:rPr>
        <w:t xml:space="preserve"> v účtovnej evidencii poisteného na novú hodnotu</w:t>
      </w:r>
      <w:r w:rsidR="00B352DE" w:rsidRPr="00A34368">
        <w:rPr>
          <w:rFonts w:ascii="Arial" w:hAnsi="Arial" w:cs="Arial"/>
          <w:b/>
          <w:sz w:val="21"/>
          <w:szCs w:val="21"/>
        </w:rPr>
        <w:t>,</w:t>
      </w:r>
      <w:r w:rsidR="007034F0" w:rsidRPr="00A34368">
        <w:rPr>
          <w:rFonts w:ascii="Arial" w:hAnsi="Arial" w:cs="Arial"/>
          <w:b/>
          <w:sz w:val="21"/>
          <w:szCs w:val="21"/>
        </w:rPr>
        <w:t xml:space="preserve"> na agregovanú poistnú sumu</w:t>
      </w:r>
      <w:r w:rsidR="0000229C" w:rsidRPr="00A34368">
        <w:rPr>
          <w:rFonts w:ascii="Arial" w:hAnsi="Arial" w:cs="Arial"/>
          <w:b/>
          <w:sz w:val="21"/>
          <w:szCs w:val="21"/>
        </w:rPr>
        <w:t xml:space="preserve"> </w:t>
      </w:r>
      <w:r w:rsidR="00A34368">
        <w:rPr>
          <w:rFonts w:ascii="Arial" w:hAnsi="Arial" w:cs="Arial"/>
          <w:b/>
          <w:sz w:val="21"/>
          <w:szCs w:val="21"/>
        </w:rPr>
        <w:t>3 690,56</w:t>
      </w:r>
      <w:r w:rsidR="00E316A2" w:rsidRPr="00A34368">
        <w:rPr>
          <w:rFonts w:ascii="Arial" w:hAnsi="Arial" w:cs="Arial"/>
          <w:b/>
          <w:sz w:val="21"/>
          <w:szCs w:val="21"/>
        </w:rPr>
        <w:t xml:space="preserve"> </w:t>
      </w:r>
      <w:r w:rsidR="007034F0" w:rsidRPr="00A34368">
        <w:rPr>
          <w:rFonts w:ascii="Arial" w:hAnsi="Arial" w:cs="Arial"/>
          <w:b/>
          <w:sz w:val="21"/>
          <w:szCs w:val="21"/>
        </w:rPr>
        <w:t>EUR</w:t>
      </w:r>
    </w:p>
    <w:p w14:paraId="1BFF321E" w14:textId="77777777" w:rsidR="00CF295D" w:rsidRPr="00EE40B1" w:rsidRDefault="00CF295D" w:rsidP="00CF295D">
      <w:pPr>
        <w:tabs>
          <w:tab w:val="left" w:pos="-142"/>
        </w:tabs>
        <w:rPr>
          <w:rFonts w:ascii="Arial" w:hAnsi="Arial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CF295D" w14:paraId="2DD2FA0D" w14:textId="77777777" w:rsidTr="00D37FB5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61FF" w14:textId="77777777" w:rsidR="00CF295D" w:rsidRDefault="00CF295D" w:rsidP="00D37FB5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FE636D9" w14:textId="19C00244" w:rsidR="00CF295D" w:rsidRDefault="00CF295D" w:rsidP="00D37FB5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 xml:space="preserve">Ročné poistné v </w:t>
            </w:r>
            <w:r w:rsidR="005C3939">
              <w:rPr>
                <w:rFonts w:cs="Arial"/>
                <w:b/>
                <w:color w:val="000000"/>
              </w:rPr>
              <w:t>EUR</w:t>
            </w:r>
          </w:p>
        </w:tc>
      </w:tr>
      <w:tr w:rsidR="00CF295D" w14:paraId="6F0793DC" w14:textId="77777777" w:rsidTr="00D37FB5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88B0" w14:textId="62BA392A" w:rsidR="00CF295D" w:rsidRPr="00A34368" w:rsidRDefault="00CF295D" w:rsidP="00A34368">
            <w:pPr>
              <w:pStyle w:val="Odsekzoznamu"/>
              <w:numPr>
                <w:ilvl w:val="0"/>
                <w:numId w:val="48"/>
              </w:numPr>
              <w:tabs>
                <w:tab w:val="left" w:pos="480"/>
              </w:tabs>
              <w:spacing w:before="120"/>
              <w:jc w:val="both"/>
              <w:rPr>
                <w:rFonts w:cs="Arial"/>
                <w:color w:val="000000"/>
                <w:lang w:val="pl-PL"/>
              </w:rPr>
            </w:pPr>
            <w:r w:rsidRPr="00A34368">
              <w:rPr>
                <w:rFonts w:cs="Arial"/>
                <w:b/>
                <w:color w:val="000000"/>
                <w:lang w:val="pl-PL"/>
              </w:rPr>
              <w:t>0,</w:t>
            </w:r>
            <w:r w:rsidR="003D5E0D" w:rsidRPr="00A34368">
              <w:rPr>
                <w:rFonts w:cs="Arial"/>
                <w:b/>
                <w:color w:val="000000"/>
                <w:lang w:val="pl-PL"/>
              </w:rPr>
              <w:t>21</w:t>
            </w:r>
            <w:r w:rsidRPr="00A34368">
              <w:rPr>
                <w:rFonts w:cs="Arial"/>
                <w:b/>
                <w:color w:val="000000"/>
                <w:lang w:val="pl-PL"/>
              </w:rPr>
              <w:t xml:space="preserve"> ‰ </w:t>
            </w:r>
            <w:r w:rsidRPr="00A34368">
              <w:rPr>
                <w:rFonts w:cs="Arial"/>
                <w:color w:val="000000"/>
                <w:lang w:val="pl-PL"/>
              </w:rPr>
              <w:t xml:space="preserve">z agregovanej poistnej sumy                           </w:t>
            </w:r>
            <w:r w:rsidR="00EE40B1" w:rsidRPr="00A34368">
              <w:rPr>
                <w:rFonts w:cs="Arial"/>
                <w:b/>
                <w:color w:val="000000"/>
                <w:lang w:val="pl-PL"/>
              </w:rPr>
              <w:t xml:space="preserve"> </w:t>
            </w:r>
            <w:r w:rsidR="00A34368">
              <w:rPr>
                <w:rFonts w:cs="Arial"/>
                <w:b/>
                <w:color w:val="000000"/>
                <w:lang w:val="pl-PL"/>
              </w:rPr>
              <w:t>3 690,56</w:t>
            </w:r>
            <w:r w:rsidR="000B08EE" w:rsidRPr="00A34368">
              <w:rPr>
                <w:rFonts w:cs="Arial"/>
                <w:b/>
                <w:color w:val="000000"/>
                <w:lang w:val="pl-PL"/>
              </w:rPr>
              <w:t xml:space="preserve"> </w:t>
            </w:r>
            <w:r w:rsidRPr="00A34368">
              <w:rPr>
                <w:rFonts w:cs="Arial"/>
                <w:b/>
                <w:color w:val="000000"/>
                <w:lang w:val="pl-PL"/>
              </w:rPr>
              <w:t>EUR</w:t>
            </w:r>
            <w:r w:rsidRPr="00A34368"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1BB71BF" w14:textId="2A71934B" w:rsidR="00CF295D" w:rsidRDefault="0012146F" w:rsidP="00D37FB5">
            <w:pPr>
              <w:spacing w:before="120"/>
              <w:rPr>
                <w:rFonts w:cs="Arial"/>
                <w:b/>
                <w:lang w:val="cs-CZ"/>
              </w:rPr>
            </w:pPr>
            <w:r>
              <w:rPr>
                <w:rFonts w:cs="Arial"/>
                <w:b/>
                <w:lang w:val="pl-PL"/>
              </w:rPr>
              <w:t xml:space="preserve">            </w:t>
            </w:r>
            <w:r w:rsidR="0054719A">
              <w:rPr>
                <w:rFonts w:cs="Arial"/>
                <w:b/>
                <w:lang w:val="pl-PL"/>
              </w:rPr>
              <w:t xml:space="preserve"> </w:t>
            </w:r>
            <w:r>
              <w:rPr>
                <w:rFonts w:cs="Arial"/>
                <w:b/>
                <w:lang w:val="pl-PL"/>
              </w:rPr>
              <w:t xml:space="preserve"> </w:t>
            </w:r>
            <w:r w:rsidR="00A34368">
              <w:rPr>
                <w:rFonts w:cs="Arial"/>
                <w:b/>
                <w:lang w:val="pl-PL"/>
              </w:rPr>
              <w:t>0,78</w:t>
            </w:r>
          </w:p>
        </w:tc>
      </w:tr>
      <w:tr w:rsidR="00CF295D" w14:paraId="57135735" w14:textId="77777777" w:rsidTr="00825491">
        <w:trPr>
          <w:trHeight w:val="390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C05935" w14:textId="77777777" w:rsidR="00CF295D" w:rsidRDefault="00CF295D" w:rsidP="00D37FB5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2B0A84" w14:textId="3B1668AB" w:rsidR="00CF295D" w:rsidRDefault="00CF295D" w:rsidP="00D37FB5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</w:t>
            </w:r>
            <w:r w:rsidR="00487DC4">
              <w:rPr>
                <w:rFonts w:cs="Arial"/>
                <w:b/>
                <w:lang w:val="pl-PL"/>
              </w:rPr>
              <w:t xml:space="preserve"> </w:t>
            </w:r>
            <w:r w:rsidR="00A34368">
              <w:rPr>
                <w:rFonts w:cs="Arial"/>
                <w:b/>
                <w:lang w:val="pl-PL"/>
              </w:rPr>
              <w:t>0,78</w:t>
            </w:r>
            <w:r>
              <w:rPr>
                <w:rFonts w:cs="Arial"/>
                <w:b/>
                <w:lang w:val="pl-PL"/>
              </w:rPr>
              <w:t xml:space="preserve"> </w:t>
            </w:r>
            <w:r w:rsidR="005C3939">
              <w:rPr>
                <w:rFonts w:cs="Arial"/>
                <w:b/>
                <w:lang w:val="pl-PL"/>
              </w:rPr>
              <w:t>EUR</w:t>
            </w:r>
          </w:p>
          <w:p w14:paraId="143F2FA4" w14:textId="77777777" w:rsidR="00CF295D" w:rsidRDefault="00CF295D" w:rsidP="00D37FB5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4948A0D1" w14:textId="77777777" w:rsidR="00C830D1" w:rsidRDefault="00C830D1" w:rsidP="00BB6E69">
      <w:pPr>
        <w:rPr>
          <w:rFonts w:ascii="Arial" w:hAnsi="Arial" w:cs="Arial"/>
          <w:b/>
          <w:sz w:val="21"/>
          <w:szCs w:val="21"/>
        </w:rPr>
      </w:pPr>
    </w:p>
    <w:p w14:paraId="024E54FC" w14:textId="121EFFF9" w:rsidR="00C830D1" w:rsidRDefault="00C830D1" w:rsidP="00BB6E69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1C0561AD" w14:textId="35183B34" w:rsidR="00CF295D" w:rsidRDefault="00DE4B33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 bod</w:t>
      </w:r>
      <w:r w:rsidR="00A34368">
        <w:rPr>
          <w:rFonts w:ascii="Arial" w:hAnsi="Arial" w:cs="Arial"/>
          <w:sz w:val="21"/>
          <w:szCs w:val="21"/>
        </w:rPr>
        <w:t xml:space="preserve"> b</w:t>
      </w:r>
      <w:r w:rsidR="005B4C29">
        <w:rPr>
          <w:rFonts w:ascii="Arial" w:hAnsi="Arial" w:cs="Arial"/>
          <w:sz w:val="21"/>
          <w:szCs w:val="21"/>
        </w:rPr>
        <w:t>)</w:t>
      </w:r>
      <w:r w:rsidR="004A1AAE">
        <w:rPr>
          <w:rFonts w:ascii="Arial" w:hAnsi="Arial" w:cs="Arial"/>
          <w:sz w:val="21"/>
          <w:szCs w:val="21"/>
        </w:rPr>
        <w:t xml:space="preserve"> sa </w:t>
      </w:r>
      <w:r w:rsidR="00C830D1" w:rsidRPr="00C830D1">
        <w:rPr>
          <w:rFonts w:ascii="Arial" w:hAnsi="Arial" w:cs="Arial"/>
          <w:sz w:val="21"/>
          <w:szCs w:val="21"/>
        </w:rPr>
        <w:t>dojednáva franšíza 100,00 EUR.</w:t>
      </w:r>
    </w:p>
    <w:p w14:paraId="53935633" w14:textId="77777777" w:rsidR="000C7CFD" w:rsidRDefault="000C7CFD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7ACCC5F1" w14:textId="77777777" w:rsidR="00973B6F" w:rsidRDefault="00973B6F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7E20151A" w14:textId="77777777" w:rsidR="008F341C" w:rsidRDefault="008F341C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2F0A02C1" w14:textId="77777777" w:rsidR="004A1AAE" w:rsidRDefault="004A1AAE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11537376" w14:textId="77777777" w:rsidR="0054719A" w:rsidRDefault="0054719A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49813542" w14:textId="77777777" w:rsidR="0054719A" w:rsidRDefault="0054719A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1C183524" w14:textId="77777777" w:rsidR="00E316A2" w:rsidRDefault="00E316A2" w:rsidP="00973B6F">
      <w:pPr>
        <w:rPr>
          <w:rFonts w:ascii="Arial" w:hAnsi="Arial" w:cs="Arial"/>
          <w:b/>
          <w:sz w:val="21"/>
          <w:szCs w:val="21"/>
        </w:rPr>
      </w:pPr>
    </w:p>
    <w:p w14:paraId="214E917D" w14:textId="77777777" w:rsidR="007A2ABD" w:rsidRDefault="007A2ABD" w:rsidP="00973B6F">
      <w:pPr>
        <w:rPr>
          <w:rFonts w:ascii="Arial" w:hAnsi="Arial" w:cs="Arial"/>
        </w:rPr>
      </w:pPr>
    </w:p>
    <w:p w14:paraId="5E8F124F" w14:textId="77777777" w:rsidR="00A561E0" w:rsidRDefault="00A561E0" w:rsidP="00973B6F">
      <w:pPr>
        <w:rPr>
          <w:rFonts w:ascii="Arial" w:hAnsi="Arial" w:cs="Arial"/>
        </w:rPr>
      </w:pPr>
    </w:p>
    <w:p w14:paraId="31BE4182" w14:textId="77777777" w:rsidR="00A561E0" w:rsidRDefault="00A561E0" w:rsidP="00973B6F">
      <w:pPr>
        <w:rPr>
          <w:rFonts w:ascii="Arial" w:hAnsi="Arial" w:cs="Arial"/>
        </w:rPr>
      </w:pPr>
    </w:p>
    <w:p w14:paraId="6AE3E5C6" w14:textId="77777777" w:rsidR="00A561E0" w:rsidRDefault="00A561E0" w:rsidP="00973B6F">
      <w:pPr>
        <w:rPr>
          <w:rFonts w:ascii="Arial" w:hAnsi="Arial" w:cs="Arial"/>
        </w:rPr>
      </w:pPr>
    </w:p>
    <w:p w14:paraId="31DAC524" w14:textId="77777777" w:rsidR="00E316A2" w:rsidRDefault="00E316A2" w:rsidP="00E316A2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Vložka č. 3: </w:t>
      </w:r>
      <w:r w:rsidRPr="00197EAF">
        <w:rPr>
          <w:rFonts w:ascii="Arial" w:hAnsi="Arial" w:cs="Arial"/>
          <w:b/>
          <w:sz w:val="21"/>
          <w:szCs w:val="21"/>
        </w:rPr>
        <w:t xml:space="preserve">Poistenie </w:t>
      </w:r>
      <w:r>
        <w:rPr>
          <w:rFonts w:ascii="Arial" w:hAnsi="Arial" w:cs="Arial"/>
          <w:b/>
          <w:sz w:val="21"/>
          <w:szCs w:val="21"/>
        </w:rPr>
        <w:t>elektroniky a strojov</w:t>
      </w:r>
    </w:p>
    <w:p w14:paraId="30C9C3EE" w14:textId="77777777" w:rsidR="00E316A2" w:rsidRDefault="00E316A2" w:rsidP="00E316A2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Navyšuje sa poistná suma o:</w:t>
      </w:r>
    </w:p>
    <w:p w14:paraId="476E50BC" w14:textId="77777777" w:rsidR="00E316A2" w:rsidRDefault="00E316A2" w:rsidP="00E316A2">
      <w:pPr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14:paraId="6E1C1CE1" w14:textId="4EEFBF6A" w:rsidR="00E316A2" w:rsidRPr="00D8493E" w:rsidRDefault="00E316A2" w:rsidP="00E316A2">
      <w:pPr>
        <w:rPr>
          <w:rFonts w:ascii="Arial" w:hAnsi="Arial" w:cs="Arial"/>
          <w:sz w:val="21"/>
          <w:szCs w:val="21"/>
        </w:rPr>
      </w:pPr>
      <w:r w:rsidRPr="00D8493E">
        <w:rPr>
          <w:rFonts w:ascii="Arial" w:hAnsi="Arial" w:cs="Arial"/>
          <w:sz w:val="21"/>
          <w:szCs w:val="21"/>
        </w:rPr>
        <w:t>a) Stroje, prístroje, elektronické prístroje a zariadenia, vedené v účtovnej evidencii poisteného, vo všetkých účtovných triedach na novú cenu,</w:t>
      </w:r>
      <w:r>
        <w:rPr>
          <w:rFonts w:ascii="Arial" w:hAnsi="Arial" w:cs="Arial"/>
          <w:sz w:val="21"/>
          <w:szCs w:val="21"/>
        </w:rPr>
        <w:t xml:space="preserve"> </w:t>
      </w:r>
      <w:r w:rsidR="007A2ABD">
        <w:rPr>
          <w:rFonts w:ascii="Arial" w:hAnsi="Arial" w:cs="Arial"/>
          <w:sz w:val="21"/>
          <w:szCs w:val="21"/>
        </w:rPr>
        <w:t xml:space="preserve">na 1. riziko, na </w:t>
      </w:r>
      <w:r w:rsidR="00A561E0">
        <w:rPr>
          <w:rFonts w:ascii="Arial" w:hAnsi="Arial" w:cs="Arial"/>
          <w:sz w:val="21"/>
          <w:szCs w:val="21"/>
        </w:rPr>
        <w:t>poistnú sumu 3</w:t>
      </w:r>
      <w:r w:rsidRPr="00D8493E">
        <w:rPr>
          <w:rFonts w:ascii="Arial" w:hAnsi="Arial" w:cs="Arial"/>
          <w:sz w:val="21"/>
          <w:szCs w:val="21"/>
        </w:rPr>
        <w:t xml:space="preserve"> 000,00 €</w:t>
      </w:r>
    </w:p>
    <w:p w14:paraId="478CC2BF" w14:textId="77777777" w:rsidR="00E316A2" w:rsidRDefault="00E316A2" w:rsidP="00E316A2">
      <w:pPr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E316A2" w14:paraId="44962DA2" w14:textId="77777777" w:rsidTr="00472FEB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7FF83" w14:textId="77777777" w:rsidR="00E316A2" w:rsidRDefault="00E316A2" w:rsidP="00472FEB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9B23488" w14:textId="77777777" w:rsidR="00E316A2" w:rsidRDefault="00E316A2" w:rsidP="00472FEB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E316A2" w14:paraId="11F4A0A8" w14:textId="77777777" w:rsidTr="00472FEB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6CCD" w14:textId="3B8499F2" w:rsidR="00E316A2" w:rsidRDefault="00E316A2" w:rsidP="00472FEB">
            <w:pPr>
              <w:tabs>
                <w:tab w:val="left" w:pos="480"/>
              </w:tabs>
              <w:spacing w:before="120"/>
              <w:jc w:val="both"/>
              <w:rPr>
                <w:rFonts w:cs="Arial"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a) 8,50 ‰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A561E0">
              <w:rPr>
                <w:rFonts w:cs="Arial"/>
                <w:b/>
                <w:color w:val="000000"/>
                <w:lang w:val="pl-PL"/>
              </w:rPr>
              <w:t>3</w:t>
            </w:r>
            <w:r>
              <w:rPr>
                <w:rFonts w:cs="Arial"/>
                <w:b/>
                <w:color w:val="000000"/>
                <w:lang w:val="pl-PL"/>
              </w:rPr>
              <w:t xml:space="preserve"> 000,00 </w:t>
            </w:r>
            <w:r w:rsidRPr="00F34375">
              <w:rPr>
                <w:rFonts w:cs="Arial"/>
                <w:b/>
                <w:color w:val="000000"/>
                <w:lang w:val="pl-PL"/>
              </w:rPr>
              <w:t>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497E337" w14:textId="0B8286B7" w:rsidR="00E316A2" w:rsidRDefault="00E316A2" w:rsidP="00472FEB">
            <w:pPr>
              <w:spacing w:before="120"/>
              <w:rPr>
                <w:rFonts w:cs="Arial"/>
                <w:b/>
                <w:lang w:val="cs-CZ"/>
              </w:rPr>
            </w:pPr>
            <w:r>
              <w:rPr>
                <w:rFonts w:cs="Arial"/>
                <w:b/>
                <w:lang w:val="pl-PL"/>
              </w:rPr>
              <w:t xml:space="preserve">               </w:t>
            </w:r>
            <w:r w:rsidR="00A561E0">
              <w:rPr>
                <w:rFonts w:cs="Arial"/>
                <w:b/>
                <w:lang w:val="pl-PL"/>
              </w:rPr>
              <w:t>25,50</w:t>
            </w:r>
          </w:p>
        </w:tc>
      </w:tr>
      <w:tr w:rsidR="00E316A2" w14:paraId="4B3E7FD6" w14:textId="77777777" w:rsidTr="00472FEB">
        <w:trPr>
          <w:trHeight w:val="52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C4012E" w14:textId="77777777" w:rsidR="00E316A2" w:rsidRDefault="00E316A2" w:rsidP="00472FEB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6E2BBC" w14:textId="516C9175" w:rsidR="00E316A2" w:rsidRDefault="00E316A2" w:rsidP="00472FEB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</w:t>
            </w:r>
            <w:r w:rsidR="00A561E0">
              <w:rPr>
                <w:rFonts w:cs="Arial"/>
                <w:b/>
                <w:lang w:val="pl-PL"/>
              </w:rPr>
              <w:t>25</w:t>
            </w:r>
            <w:r w:rsidR="007A2ABD">
              <w:rPr>
                <w:rFonts w:cs="Arial"/>
                <w:b/>
                <w:lang w:val="pl-PL"/>
              </w:rPr>
              <w:t>,50</w:t>
            </w:r>
            <w:r>
              <w:rPr>
                <w:rFonts w:cs="Arial"/>
                <w:b/>
                <w:lang w:val="pl-PL"/>
              </w:rPr>
              <w:t xml:space="preserve"> EUR</w:t>
            </w:r>
          </w:p>
          <w:p w14:paraId="5F90A609" w14:textId="77777777" w:rsidR="00E316A2" w:rsidRDefault="00E316A2" w:rsidP="00472FEB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37BB030B" w14:textId="77777777" w:rsidR="00E316A2" w:rsidRDefault="00E316A2" w:rsidP="00E316A2">
      <w:pPr>
        <w:rPr>
          <w:rFonts w:ascii="Arial" w:hAnsi="Arial" w:cs="Arial"/>
          <w:b/>
          <w:sz w:val="21"/>
          <w:szCs w:val="21"/>
        </w:rPr>
      </w:pPr>
    </w:p>
    <w:p w14:paraId="1C708FB8" w14:textId="77777777" w:rsidR="00E316A2" w:rsidRDefault="00E316A2" w:rsidP="00E316A2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25464DB4" w14:textId="77777777" w:rsidR="00E316A2" w:rsidRDefault="00E316A2" w:rsidP="00E316A2">
      <w:pPr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>Pre bod a) 33,19 EUR</w:t>
      </w:r>
      <w:r w:rsidRPr="00C830D1">
        <w:rPr>
          <w:rFonts w:ascii="Arial" w:hAnsi="Arial" w:cs="Arial"/>
          <w:lang w:eastAsia="sk-SK"/>
        </w:rPr>
        <w:t>.</w:t>
      </w:r>
    </w:p>
    <w:p w14:paraId="151FAD4A" w14:textId="77777777" w:rsidR="00E316A2" w:rsidRDefault="00E316A2" w:rsidP="00E316A2">
      <w:pPr>
        <w:rPr>
          <w:rFonts w:ascii="Arial" w:hAnsi="Arial" w:cs="Arial"/>
          <w:lang w:eastAsia="sk-SK"/>
        </w:rPr>
      </w:pPr>
      <w:r w:rsidRPr="00C830D1">
        <w:rPr>
          <w:rFonts w:ascii="Arial" w:hAnsi="Arial" w:cs="Arial"/>
          <w:lang w:eastAsia="sk-SK"/>
        </w:rPr>
        <w:t>Poistený sa na každej poistnej udalosti podieľa týmito sumami z poistného plnenia.</w:t>
      </w:r>
    </w:p>
    <w:p w14:paraId="5AD3D3AB" w14:textId="77777777" w:rsidR="00E316A2" w:rsidRDefault="00E316A2" w:rsidP="00973B6F">
      <w:pPr>
        <w:rPr>
          <w:rFonts w:ascii="Arial" w:hAnsi="Arial" w:cs="Arial"/>
        </w:rPr>
      </w:pPr>
    </w:p>
    <w:p w14:paraId="64D04E69" w14:textId="77777777" w:rsidR="00973B6F" w:rsidRDefault="00973B6F" w:rsidP="00973B6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5E303EF3" w14:textId="77777777" w:rsidR="007A2ABD" w:rsidRDefault="007A2ABD" w:rsidP="00973B6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6A82BE00" w14:textId="77777777" w:rsidR="007A2ABD" w:rsidRDefault="007A2ABD" w:rsidP="00973B6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3D42D0AF" w14:textId="77777777" w:rsidR="003D5E0D" w:rsidRDefault="003D5E0D" w:rsidP="00BB6E69">
      <w:pPr>
        <w:rPr>
          <w:rFonts w:ascii="Arial" w:hAnsi="Arial" w:cs="Arial"/>
          <w:b/>
          <w:sz w:val="21"/>
          <w:szCs w:val="21"/>
        </w:rPr>
      </w:pPr>
    </w:p>
    <w:p w14:paraId="5EA0F233" w14:textId="2D02127B" w:rsidR="005C3939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Súhrn ročného poistného</w:t>
      </w:r>
      <w:r w:rsidR="00A561E0">
        <w:rPr>
          <w:rFonts w:ascii="Arial" w:hAnsi="Arial" w:cs="Arial"/>
          <w:b/>
          <w:sz w:val="21"/>
          <w:szCs w:val="21"/>
        </w:rPr>
        <w:t xml:space="preserve"> za poistnú zmluvu a dodat</w:t>
      </w:r>
      <w:r w:rsidR="0054719A">
        <w:rPr>
          <w:rFonts w:ascii="Arial" w:hAnsi="Arial" w:cs="Arial"/>
          <w:b/>
          <w:sz w:val="21"/>
          <w:szCs w:val="21"/>
        </w:rPr>
        <w:t>k</w:t>
      </w:r>
      <w:r w:rsidR="00A561E0">
        <w:rPr>
          <w:rFonts w:ascii="Arial" w:hAnsi="Arial" w:cs="Arial"/>
          <w:b/>
          <w:sz w:val="21"/>
          <w:szCs w:val="21"/>
        </w:rPr>
        <w:t>y</w:t>
      </w:r>
      <w:r w:rsidRPr="00521A8F">
        <w:rPr>
          <w:rFonts w:ascii="Arial" w:hAnsi="Arial" w:cs="Arial"/>
          <w:b/>
          <w:sz w:val="21"/>
          <w:szCs w:val="21"/>
        </w:rPr>
        <w:t>:</w:t>
      </w: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472"/>
        <w:gridCol w:w="3534"/>
        <w:gridCol w:w="800"/>
        <w:gridCol w:w="2000"/>
        <w:gridCol w:w="2000"/>
      </w:tblGrid>
      <w:tr w:rsidR="005C3939" w:rsidRPr="005C3939" w14:paraId="41094CD8" w14:textId="77777777" w:rsidTr="005C3939">
        <w:trPr>
          <w:trHeight w:val="285"/>
        </w:trPr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A263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Číslo vložky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A8D2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Druh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B800A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  <w:t>Poistené áno - nie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BF439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Celková poistná suma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FA76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s daňou</w:t>
            </w:r>
          </w:p>
        </w:tc>
      </w:tr>
      <w:tr w:rsidR="005C3939" w:rsidRPr="005C3939" w14:paraId="097A175A" w14:textId="77777777" w:rsidTr="005C3939">
        <w:trPr>
          <w:trHeight w:val="255"/>
        </w:trPr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DB5A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E037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73A0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8C34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80E1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</w:tr>
      <w:tr w:rsidR="00DE4B33" w:rsidRPr="005C3939" w14:paraId="5E28CB97" w14:textId="77777777" w:rsidTr="00D37FB5">
        <w:trPr>
          <w:trHeight w:val="270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27B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77A9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Živelné poistenie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B531A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áno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FBF0" w14:textId="5522F346" w:rsidR="00DE4B33" w:rsidRPr="005C3939" w:rsidRDefault="003D4D92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A561E0">
              <w:rPr>
                <w:rFonts w:ascii="Arial" w:hAnsi="Arial" w:cs="Arial"/>
                <w:b/>
                <w:bCs/>
                <w:sz w:val="21"/>
                <w:szCs w:val="21"/>
              </w:rPr>
              <w:t>10 053 837,76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0AD2" w14:textId="4DF15989" w:rsidR="00DE4B33" w:rsidRPr="005C3939" w:rsidRDefault="00A561E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2 112,74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2A7E5BA6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74DA0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D0F0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proti odcudzeniu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4A8C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5C204" w14:textId="12477EB3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80 9</w:t>
            </w:r>
            <w:r w:rsidR="00F563B2">
              <w:rPr>
                <w:rFonts w:ascii="Arial" w:hAnsi="Arial" w:cs="Arial"/>
                <w:b/>
                <w:bCs/>
                <w:sz w:val="21"/>
                <w:szCs w:val="21"/>
              </w:rPr>
              <w:t>00</w:t>
            </w:r>
            <w:r w:rsidR="003D4D92">
              <w:rPr>
                <w:rFonts w:ascii="Arial" w:hAnsi="Arial" w:cs="Arial"/>
                <w:b/>
                <w:bCs/>
                <w:sz w:val="21"/>
                <w:szCs w:val="21"/>
              </w:rPr>
              <w:t>,00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0CF52" w14:textId="76CBFE74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509,80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0D6C1E22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C7A5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E4B4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elektroniky a strojov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B861D" w14:textId="7028EC92" w:rsidR="00DE4B33" w:rsidRPr="005C3939" w:rsidRDefault="00487DC4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4CD45" w14:textId="5FDC4D95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="00A561E0">
              <w:rPr>
                <w:rFonts w:ascii="Arial" w:hAnsi="Arial" w:cs="Arial"/>
                <w:b/>
                <w:bCs/>
                <w:sz w:val="21"/>
                <w:szCs w:val="21"/>
              </w:rPr>
              <w:t>8</w:t>
            </w:r>
            <w:r w:rsidR="002F085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9586" w14:textId="55B8AA86" w:rsidR="00DE4B33" w:rsidRPr="005C3939" w:rsidRDefault="00A561E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493,00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14E3FA5B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CB9C6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95FA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skla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88BE" w14:textId="7BDD4A70" w:rsidR="00DE4B33" w:rsidRPr="005C3939" w:rsidRDefault="00303820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8A3C" w14:textId="625678C4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2 0</w:t>
            </w:r>
            <w:r w:rsidR="00E316A2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F5E4" w14:textId="7D34CEC4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             </w:t>
            </w:r>
            <w:r w:rsidR="001E2C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</w:t>
            </w:r>
            <w:r w:rsidR="007A2ABD">
              <w:rPr>
                <w:rFonts w:ascii="Arial" w:hAnsi="Arial" w:cs="Arial"/>
                <w:b/>
                <w:bCs/>
                <w:sz w:val="21"/>
                <w:szCs w:val="21"/>
              </w:rPr>
              <w:t>60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,00 €</w:t>
            </w:r>
          </w:p>
        </w:tc>
      </w:tr>
      <w:tr w:rsidR="00DE4B33" w:rsidRPr="005C3939" w14:paraId="174C2EA0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3653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8C9A6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zodpovednosti za škodu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CA153" w14:textId="3E0678C0" w:rsidR="00DE4B33" w:rsidRPr="005C3939" w:rsidRDefault="00487DC4" w:rsidP="00F7467C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 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B396" w14:textId="16570C30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5</w:t>
            </w:r>
            <w:r w:rsidR="0000229C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2F085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5171" w14:textId="20F5D931" w:rsidR="00DE4B33" w:rsidRPr="005C3939" w:rsidRDefault="007A2ABD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30</w:t>
            </w:r>
            <w:r w:rsidR="003D4D92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9229BF">
              <w:rPr>
                <w:rFonts w:ascii="Arial" w:hAnsi="Arial" w:cs="Arial"/>
                <w:b/>
                <w:bCs/>
                <w:sz w:val="21"/>
                <w:szCs w:val="21"/>
              </w:rPr>
              <w:t>,0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0 €</w:t>
            </w:r>
          </w:p>
        </w:tc>
      </w:tr>
      <w:tr w:rsidR="00DE4B33" w:rsidRPr="005C3939" w14:paraId="7CB5EF28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56A0B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2117F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60563" w14:textId="77777777" w:rsidR="00DE4B33" w:rsidRPr="005C3939" w:rsidRDefault="00DE4B33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Celkové ročné poistné s daňou: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96F0B" w14:textId="362C05A1" w:rsidR="00DE4B33" w:rsidRPr="005C3939" w:rsidRDefault="00A561E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3 475,54</w:t>
            </w:r>
            <w:r w:rsidR="00DE4B33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FC0B1D" w:rsidRPr="005C3939" w14:paraId="30A52714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F0CE68" w14:textId="77777777" w:rsidR="00FC0B1D" w:rsidRPr="005C3939" w:rsidRDefault="00FC0B1D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2B1EF5" w14:textId="77777777" w:rsidR="00FC0B1D" w:rsidRPr="005C3939" w:rsidRDefault="00FC0B1D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F792B" w14:textId="07AF298A" w:rsidR="00FC0B1D" w:rsidRPr="005C3939" w:rsidRDefault="00A34368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za dodatok č.2</w:t>
            </w:r>
            <w:r w:rsidR="00FC0B1D" w:rsidRPr="00FC0B1D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82A22" w14:textId="730598D7" w:rsidR="00FC0B1D" w:rsidRDefault="00A561E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26,28</w:t>
            </w:r>
            <w:r w:rsidR="00FC0B1D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</w:tbl>
    <w:p w14:paraId="634EA894" w14:textId="77777777" w:rsidR="005C3939" w:rsidRDefault="005C3939" w:rsidP="00BB6E69">
      <w:pPr>
        <w:rPr>
          <w:rFonts w:ascii="Arial" w:hAnsi="Arial" w:cs="Arial"/>
          <w:b/>
          <w:sz w:val="21"/>
          <w:szCs w:val="21"/>
        </w:rPr>
      </w:pPr>
    </w:p>
    <w:p w14:paraId="12815E1D" w14:textId="77777777" w:rsidR="00521A8F" w:rsidRDefault="00521A8F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7BEBE89C" w14:textId="77777777" w:rsidR="007A2ABD" w:rsidRDefault="007A2ABD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24479DF0" w14:textId="77777777" w:rsidR="007A2ABD" w:rsidRDefault="007A2ABD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04C8D2EC" w14:textId="77777777" w:rsidR="007B25A0" w:rsidRPr="00521A8F" w:rsidRDefault="007B25A0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791344F2" w14:textId="31F1502C" w:rsidR="001E2C0E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Rekapitulácia poistného</w:t>
      </w:r>
    </w:p>
    <w:tbl>
      <w:tblPr>
        <w:tblW w:w="97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1"/>
        <w:gridCol w:w="199"/>
        <w:gridCol w:w="1649"/>
        <w:gridCol w:w="1281"/>
        <w:gridCol w:w="1281"/>
        <w:gridCol w:w="1298"/>
      </w:tblGrid>
      <w:tr w:rsidR="00A561E0" w:rsidRPr="00A561E0" w14:paraId="50B6F271" w14:textId="77777777" w:rsidTr="00A561E0">
        <w:trPr>
          <w:trHeight w:val="288"/>
        </w:trPr>
        <w:tc>
          <w:tcPr>
            <w:tcW w:w="97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9B0260" w14:textId="77777777" w:rsidR="00A561E0" w:rsidRPr="00A561E0" w:rsidRDefault="00A561E0" w:rsidP="00A561E0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Aktuálne poistné obdobie</w:t>
            </w:r>
          </w:p>
        </w:tc>
      </w:tr>
      <w:tr w:rsidR="00A561E0" w:rsidRPr="00A561E0" w14:paraId="03876712" w14:textId="77777777" w:rsidTr="00A561E0">
        <w:trPr>
          <w:trHeight w:val="276"/>
        </w:trPr>
        <w:tc>
          <w:tcPr>
            <w:tcW w:w="41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7FC387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Ročné poistné s daňou za dodatok: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7CC9CA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B56299F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26,28 €</w:t>
            </w:r>
          </w:p>
        </w:tc>
      </w:tr>
      <w:tr w:rsidR="00A561E0" w:rsidRPr="00A561E0" w14:paraId="16B945B8" w14:textId="77777777" w:rsidTr="00A561E0">
        <w:trPr>
          <w:trHeight w:val="540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89DAC1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Výška splátok do konca aktuálneho poistného obdobia: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9A0750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1762CD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3,67 €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362B0A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1DECEF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175F8C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</w:tr>
      <w:tr w:rsidR="00A561E0" w:rsidRPr="00A561E0" w14:paraId="0F027E8C" w14:textId="77777777" w:rsidTr="00A561E0">
        <w:trPr>
          <w:trHeight w:val="288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B45EBC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EA349A9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4D996F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11.11.2025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1040447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24E02D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B8E3A8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</w:tr>
      <w:tr w:rsidR="00A561E0" w:rsidRPr="00A561E0" w14:paraId="1A91BCFB" w14:textId="77777777" w:rsidTr="00A561E0">
        <w:trPr>
          <w:trHeight w:val="288"/>
        </w:trPr>
        <w:tc>
          <w:tcPr>
            <w:tcW w:w="97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BD8484" w14:textId="77777777" w:rsidR="00A561E0" w:rsidRPr="00A561E0" w:rsidRDefault="00A561E0" w:rsidP="00A561E0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Nasledujúce poistné obdobia</w:t>
            </w:r>
          </w:p>
        </w:tc>
      </w:tr>
      <w:tr w:rsidR="00A561E0" w:rsidRPr="00A561E0" w14:paraId="1C84E4D2" w14:textId="77777777" w:rsidTr="00A561E0">
        <w:trPr>
          <w:trHeight w:val="276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0BBAEE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Frekvencia platenia: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0F1CD2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D16E65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štvrťročne</w:t>
            </w:r>
          </w:p>
        </w:tc>
      </w:tr>
      <w:tr w:rsidR="00A561E0" w:rsidRPr="00A561E0" w14:paraId="7E791333" w14:textId="77777777" w:rsidTr="00A561E0">
        <w:trPr>
          <w:trHeight w:val="540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14B14BF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Ročné poistné s daňou za PZ + D1 - D2: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867AFAA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CAE327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3 475,54 €</w:t>
            </w:r>
          </w:p>
        </w:tc>
      </w:tr>
      <w:tr w:rsidR="00A561E0" w:rsidRPr="00A561E0" w14:paraId="661CDADA" w14:textId="77777777" w:rsidTr="00A561E0">
        <w:trPr>
          <w:trHeight w:val="276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5E28909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Výška splátok: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EAFDB56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7E4D82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868,87 €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7030D8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868,89 €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0EA64A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868,89 €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0E13DC" w14:textId="77777777" w:rsidR="00A561E0" w:rsidRPr="00A561E0" w:rsidRDefault="00A561E0" w:rsidP="00A561E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868,89 €</w:t>
            </w:r>
          </w:p>
        </w:tc>
      </w:tr>
      <w:tr w:rsidR="00A561E0" w:rsidRPr="00A561E0" w14:paraId="7CA3DD3D" w14:textId="77777777" w:rsidTr="00A561E0">
        <w:trPr>
          <w:trHeight w:val="276"/>
        </w:trPr>
        <w:tc>
          <w:tcPr>
            <w:tcW w:w="414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C04C7D1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7288F9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FD8F99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01.01.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7AC3F1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01.04.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BBA2A2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01.07.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5AEF87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01.10.</w:t>
            </w:r>
          </w:p>
        </w:tc>
      </w:tr>
      <w:tr w:rsidR="00A561E0" w:rsidRPr="00A561E0" w14:paraId="447915F5" w14:textId="77777777" w:rsidTr="00A561E0">
        <w:trPr>
          <w:trHeight w:val="276"/>
        </w:trPr>
        <w:tc>
          <w:tcPr>
            <w:tcW w:w="414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6B6D23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546BAD8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7AD639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príslušného kalendárneho roka</w:t>
            </w:r>
          </w:p>
        </w:tc>
      </w:tr>
      <w:tr w:rsidR="00A561E0" w:rsidRPr="00A561E0" w14:paraId="221560E0" w14:textId="77777777" w:rsidTr="00A561E0">
        <w:trPr>
          <w:trHeight w:val="276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4C3C41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Účet pre úhradu: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B08B2A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ED7A659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IBAN: SK59 1111 0000 0066 0054 7090, BIC: UNCRSKBX</w:t>
            </w:r>
          </w:p>
        </w:tc>
      </w:tr>
      <w:tr w:rsidR="00A561E0" w:rsidRPr="00A561E0" w14:paraId="757B1357" w14:textId="77777777" w:rsidTr="00A561E0">
        <w:trPr>
          <w:trHeight w:val="288"/>
        </w:trPr>
        <w:tc>
          <w:tcPr>
            <w:tcW w:w="41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9324239" w14:textId="77777777" w:rsidR="00A561E0" w:rsidRPr="00A561E0" w:rsidRDefault="00A561E0" w:rsidP="00A561E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Variabilný symbol:</w:t>
            </w:r>
          </w:p>
        </w:tc>
        <w:tc>
          <w:tcPr>
            <w:tcW w:w="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8235E2D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E0932D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11-424938</w:t>
            </w:r>
          </w:p>
        </w:tc>
      </w:tr>
      <w:tr w:rsidR="00A561E0" w:rsidRPr="00A561E0" w14:paraId="169A9E3A" w14:textId="77777777" w:rsidTr="00A561E0">
        <w:trPr>
          <w:trHeight w:val="555"/>
        </w:trPr>
        <w:tc>
          <w:tcPr>
            <w:tcW w:w="97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A1E353" w14:textId="77777777" w:rsidR="00A561E0" w:rsidRPr="00A561E0" w:rsidRDefault="00A561E0" w:rsidP="00A561E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 xml:space="preserve">Daň z poistenia vo výške 8% bola aplikovaná v zmysle zákona č. 213/2018 </w:t>
            </w:r>
            <w:proofErr w:type="spellStart"/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Z.z</w:t>
            </w:r>
            <w:proofErr w:type="spellEnd"/>
            <w:r w:rsidRPr="00A561E0">
              <w:rPr>
                <w:rFonts w:ascii="Arial" w:hAnsi="Arial" w:cs="Arial"/>
                <w:sz w:val="21"/>
                <w:szCs w:val="21"/>
                <w:lang w:eastAsia="sk-SK"/>
              </w:rPr>
              <w:t>. o dani z poistenia a o zmene a doplnení niektorých zákonov.</w:t>
            </w:r>
          </w:p>
        </w:tc>
      </w:tr>
    </w:tbl>
    <w:p w14:paraId="4334297C" w14:textId="77777777" w:rsidR="00A561E0" w:rsidRDefault="00A561E0" w:rsidP="00BB6E69">
      <w:pPr>
        <w:rPr>
          <w:rFonts w:ascii="Arial" w:hAnsi="Arial" w:cs="Arial"/>
          <w:b/>
          <w:sz w:val="21"/>
          <w:szCs w:val="21"/>
        </w:rPr>
      </w:pPr>
    </w:p>
    <w:p w14:paraId="515CFE4D" w14:textId="77777777" w:rsidR="007A2ABD" w:rsidRDefault="007A2ABD" w:rsidP="00BB6E69">
      <w:pPr>
        <w:rPr>
          <w:rFonts w:ascii="Arial" w:hAnsi="Arial" w:cs="Arial"/>
          <w:b/>
          <w:sz w:val="21"/>
          <w:szCs w:val="21"/>
        </w:rPr>
      </w:pPr>
    </w:p>
    <w:p w14:paraId="5A9A8534" w14:textId="77777777" w:rsidR="00DE4B33" w:rsidRDefault="00DE4B33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33E223D4" w14:textId="4566F875" w:rsidR="00BB6E69" w:rsidRDefault="00A34368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Dodatok č.2</w:t>
      </w:r>
      <w:r w:rsidR="000C7CFD">
        <w:rPr>
          <w:rFonts w:ascii="Arial" w:hAnsi="Arial" w:cs="Arial"/>
          <w:sz w:val="21"/>
          <w:szCs w:val="21"/>
        </w:rPr>
        <w:t xml:space="preserve"> sa vyhotovuje v štyroch </w:t>
      </w:r>
      <w:r w:rsidR="005C3939" w:rsidRPr="005C3939">
        <w:rPr>
          <w:rFonts w:ascii="Arial" w:hAnsi="Arial" w:cs="Arial"/>
          <w:sz w:val="21"/>
          <w:szCs w:val="21"/>
        </w:rPr>
        <w:t xml:space="preserve">rovnopisoch, z ktorých </w:t>
      </w:r>
      <w:r w:rsidR="000C7CFD">
        <w:rPr>
          <w:rFonts w:ascii="Arial" w:hAnsi="Arial" w:cs="Arial"/>
          <w:sz w:val="21"/>
          <w:szCs w:val="21"/>
        </w:rPr>
        <w:t>poistník obdrží dve a poisťovateľ dve vyhotovenia</w:t>
      </w:r>
      <w:r w:rsidR="005C3939" w:rsidRPr="005C3939">
        <w:rPr>
          <w:rFonts w:ascii="Arial" w:hAnsi="Arial" w:cs="Arial"/>
          <w:sz w:val="21"/>
          <w:szCs w:val="21"/>
        </w:rPr>
        <w:t>.</w:t>
      </w:r>
    </w:p>
    <w:p w14:paraId="3083E049" w14:textId="4ED65E1E" w:rsidR="005C3939" w:rsidRPr="00CF295D" w:rsidRDefault="004D4C27" w:rsidP="00BB6E69">
      <w:pPr>
        <w:rPr>
          <w:rFonts w:ascii="Arial" w:hAnsi="Arial" w:cs="Arial"/>
          <w:sz w:val="21"/>
          <w:szCs w:val="21"/>
        </w:rPr>
      </w:pPr>
      <w:r w:rsidRPr="004D4C27">
        <w:rPr>
          <w:rFonts w:ascii="Arial" w:hAnsi="Arial" w:cs="Arial"/>
          <w:sz w:val="21"/>
          <w:szCs w:val="21"/>
        </w:rPr>
        <w:t>Na dodatok sa vzťahujú všetky riziká a poi</w:t>
      </w:r>
      <w:r w:rsidR="00A34368">
        <w:rPr>
          <w:rFonts w:ascii="Arial" w:hAnsi="Arial" w:cs="Arial"/>
          <w:sz w:val="21"/>
          <w:szCs w:val="21"/>
        </w:rPr>
        <w:t>stné sumy podľa poistnej zmluvy a dodatkov.</w:t>
      </w:r>
    </w:p>
    <w:p w14:paraId="05854800" w14:textId="21F8ACC2" w:rsidR="00BB6E69" w:rsidRPr="00CF295D" w:rsidRDefault="00BB6E69" w:rsidP="00BB6E69">
      <w:pPr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Ostatné ustanovenia poistnej zmluvy č. </w:t>
      </w:r>
      <w:r w:rsidR="000B08EE">
        <w:rPr>
          <w:rFonts w:ascii="Arial" w:hAnsi="Arial" w:cs="Arial"/>
          <w:sz w:val="21"/>
          <w:szCs w:val="21"/>
        </w:rPr>
        <w:t>11-424938</w:t>
      </w:r>
      <w:r w:rsidRPr="00CF295D">
        <w:rPr>
          <w:rFonts w:ascii="Arial" w:hAnsi="Arial" w:cs="Arial"/>
          <w:sz w:val="21"/>
          <w:szCs w:val="21"/>
        </w:rPr>
        <w:t xml:space="preserve"> zostávajú nezmenené. </w:t>
      </w:r>
    </w:p>
    <w:p w14:paraId="56CFFF5F" w14:textId="77777777" w:rsidR="00CF295D" w:rsidRPr="00BB6E69" w:rsidRDefault="00CF295D" w:rsidP="00BB6E69">
      <w:pPr>
        <w:rPr>
          <w:rFonts w:ascii="Arial" w:hAnsi="Arial" w:cs="Arial"/>
          <w:color w:val="000000"/>
          <w:sz w:val="21"/>
          <w:szCs w:val="21"/>
        </w:rPr>
      </w:pPr>
    </w:p>
    <w:p w14:paraId="6527D328" w14:textId="77777777" w:rsidR="00BB6E69" w:rsidRDefault="00BB6E6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6EA182A" w14:textId="77777777" w:rsidR="005B4C29" w:rsidRPr="00BB6E69" w:rsidRDefault="005B4C2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3DC9759" w14:textId="76907734" w:rsidR="00BB6E69" w:rsidRPr="00CF295D" w:rsidRDefault="00BB6E69" w:rsidP="00BB6E69">
      <w:pPr>
        <w:pStyle w:val="Zkladntext"/>
        <w:widowControl w:val="0"/>
        <w:ind w:right="-1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V</w:t>
      </w:r>
      <w:r w:rsidR="00E316A2">
        <w:rPr>
          <w:rFonts w:ascii="Arial" w:hAnsi="Arial" w:cs="Arial"/>
          <w:sz w:val="21"/>
          <w:szCs w:val="21"/>
        </w:rPr>
        <w:t xml:space="preserve"> Prešove</w:t>
      </w:r>
      <w:r w:rsidR="00856D9D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</w:t>
      </w:r>
      <w:r w:rsidR="000B08EE">
        <w:rPr>
          <w:rFonts w:ascii="Arial" w:hAnsi="Arial" w:cs="Arial"/>
          <w:sz w:val="21"/>
          <w:szCs w:val="21"/>
        </w:rPr>
        <w:t xml:space="preserve">                </w:t>
      </w:r>
      <w:r w:rsidR="007034F0">
        <w:rPr>
          <w:rFonts w:ascii="Arial" w:hAnsi="Arial" w:cs="Arial"/>
          <w:sz w:val="21"/>
          <w:szCs w:val="21"/>
        </w:rPr>
        <w:tab/>
      </w:r>
      <w:r w:rsidR="007034F0">
        <w:rPr>
          <w:rFonts w:ascii="Arial" w:hAnsi="Arial" w:cs="Arial"/>
          <w:sz w:val="21"/>
          <w:szCs w:val="21"/>
        </w:rPr>
        <w:tab/>
        <w:t xml:space="preserve"> </w:t>
      </w:r>
      <w:r w:rsidR="00707E93">
        <w:rPr>
          <w:rFonts w:ascii="Arial" w:hAnsi="Arial" w:cs="Arial"/>
          <w:sz w:val="21"/>
          <w:szCs w:val="21"/>
        </w:rPr>
        <w:t xml:space="preserve"> </w:t>
      </w:r>
      <w:r w:rsidR="00A519AD">
        <w:rPr>
          <w:rFonts w:ascii="Arial" w:hAnsi="Arial" w:cs="Arial"/>
          <w:sz w:val="21"/>
          <w:szCs w:val="21"/>
        </w:rPr>
        <w:t xml:space="preserve">              </w:t>
      </w:r>
      <w:r w:rsidR="00F7467C">
        <w:rPr>
          <w:rFonts w:ascii="Arial" w:hAnsi="Arial" w:cs="Arial"/>
          <w:sz w:val="21"/>
          <w:szCs w:val="21"/>
        </w:rPr>
        <w:t xml:space="preserve">  </w:t>
      </w:r>
      <w:r w:rsidR="003D4D92">
        <w:rPr>
          <w:rFonts w:ascii="Arial" w:hAnsi="Arial" w:cs="Arial"/>
          <w:sz w:val="21"/>
          <w:szCs w:val="21"/>
        </w:rPr>
        <w:t xml:space="preserve">       </w:t>
      </w:r>
      <w:r w:rsidR="000B08EE">
        <w:rPr>
          <w:rFonts w:ascii="Arial" w:hAnsi="Arial" w:cs="Arial"/>
          <w:sz w:val="21"/>
          <w:szCs w:val="21"/>
        </w:rPr>
        <w:t xml:space="preserve">  </w:t>
      </w:r>
      <w:r w:rsidR="007A2ABD">
        <w:rPr>
          <w:rFonts w:ascii="Arial" w:hAnsi="Arial" w:cs="Arial"/>
          <w:sz w:val="21"/>
          <w:szCs w:val="21"/>
        </w:rPr>
        <w:t xml:space="preserve">    </w:t>
      </w:r>
      <w:r w:rsidRPr="00CF295D">
        <w:rPr>
          <w:rFonts w:ascii="Arial" w:hAnsi="Arial" w:cs="Arial"/>
          <w:sz w:val="21"/>
          <w:szCs w:val="21"/>
        </w:rPr>
        <w:t>V</w:t>
      </w:r>
      <w:r w:rsidR="00856D9D">
        <w:rPr>
          <w:rFonts w:ascii="Arial" w:hAnsi="Arial" w:cs="Arial"/>
          <w:sz w:val="21"/>
          <w:szCs w:val="21"/>
        </w:rPr>
        <w:t> </w:t>
      </w:r>
      <w:r w:rsidR="008A4364" w:rsidRPr="00CF295D">
        <w:rPr>
          <w:rFonts w:ascii="Arial" w:hAnsi="Arial" w:cs="Arial"/>
          <w:sz w:val="21"/>
          <w:szCs w:val="21"/>
        </w:rPr>
        <w:t>Prešove</w:t>
      </w:r>
      <w:r w:rsidR="00856D9D">
        <w:rPr>
          <w:rFonts w:ascii="Arial" w:hAnsi="Arial" w:cs="Arial"/>
          <w:sz w:val="21"/>
          <w:szCs w:val="21"/>
        </w:rPr>
        <w:t xml:space="preserve">, </w:t>
      </w:r>
      <w:r w:rsidRPr="00CF295D">
        <w:rPr>
          <w:rFonts w:ascii="Arial" w:hAnsi="Arial" w:cs="Arial"/>
          <w:sz w:val="21"/>
          <w:szCs w:val="21"/>
        </w:rPr>
        <w:t>dňa</w:t>
      </w:r>
      <w:r w:rsidR="00A34368">
        <w:rPr>
          <w:rFonts w:ascii="Arial" w:hAnsi="Arial" w:cs="Arial"/>
          <w:sz w:val="21"/>
          <w:szCs w:val="21"/>
        </w:rPr>
        <w:t xml:space="preserve"> 7.11.2025</w:t>
      </w:r>
      <w:r w:rsidRPr="00CF295D">
        <w:rPr>
          <w:rFonts w:ascii="Arial" w:hAnsi="Arial" w:cs="Arial"/>
          <w:sz w:val="21"/>
          <w:szCs w:val="21"/>
        </w:rPr>
        <w:t xml:space="preserve"> </w:t>
      </w:r>
    </w:p>
    <w:p w14:paraId="00A707CE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22E30E7A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BAF3157" w14:textId="77777777" w:rsid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1C18D9D8" w14:textId="77777777" w:rsidR="00856D9D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0069F556" w14:textId="77777777" w:rsidR="00856D9D" w:rsidRPr="00BB6E69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602BB24" w14:textId="77777777" w:rsidR="005B7CB5" w:rsidRDefault="005B7CB5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47A912C" w14:textId="77777777" w:rsidR="00F563B2" w:rsidRPr="00BB6E69" w:rsidRDefault="00F563B2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1268246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D60A7F9" w14:textId="35974F00" w:rsidR="00BB6E69" w:rsidRPr="00BB6E69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________________________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</w:t>
      </w:r>
      <w:r w:rsidR="00BB6E69" w:rsidRPr="00BB6E69">
        <w:rPr>
          <w:rFonts w:ascii="Arial" w:hAnsi="Arial" w:cs="Arial"/>
          <w:sz w:val="21"/>
          <w:szCs w:val="21"/>
        </w:rPr>
        <w:t>________________________</w:t>
      </w:r>
    </w:p>
    <w:p w14:paraId="546D13AF" w14:textId="36589A40" w:rsidR="009E088F" w:rsidRDefault="00BB6E69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            </w:t>
      </w:r>
      <w:r w:rsidR="009E088F">
        <w:rPr>
          <w:rFonts w:ascii="Arial" w:hAnsi="Arial" w:cs="Arial"/>
          <w:sz w:val="21"/>
          <w:szCs w:val="21"/>
        </w:rPr>
        <w:t xml:space="preserve">    </w:t>
      </w:r>
      <w:r w:rsidR="00856D9D">
        <w:rPr>
          <w:rFonts w:ascii="Arial" w:hAnsi="Arial" w:cs="Arial"/>
          <w:sz w:val="21"/>
          <w:szCs w:val="21"/>
        </w:rPr>
        <w:t>poistník</w:t>
      </w:r>
      <w:r w:rsidR="00856D9D">
        <w:rPr>
          <w:rFonts w:ascii="Arial" w:hAnsi="Arial" w:cs="Arial"/>
          <w:sz w:val="21"/>
          <w:szCs w:val="21"/>
        </w:rPr>
        <w:tab/>
      </w:r>
      <w:r w:rsidR="00856D9D">
        <w:rPr>
          <w:rFonts w:ascii="Arial" w:hAnsi="Arial" w:cs="Arial"/>
          <w:sz w:val="21"/>
          <w:szCs w:val="21"/>
        </w:rPr>
        <w:tab/>
      </w:r>
      <w:r w:rsidR="00856D9D">
        <w:rPr>
          <w:rFonts w:ascii="Arial" w:hAnsi="Arial" w:cs="Arial"/>
          <w:sz w:val="21"/>
          <w:szCs w:val="21"/>
        </w:rPr>
        <w:tab/>
      </w:r>
      <w:r w:rsidR="000B08EE">
        <w:rPr>
          <w:rFonts w:ascii="Arial" w:hAnsi="Arial" w:cs="Arial"/>
          <w:sz w:val="21"/>
          <w:szCs w:val="21"/>
        </w:rPr>
        <w:tab/>
        <w:t xml:space="preserve">                        Mgr. Patrícia Popovičová</w:t>
      </w:r>
    </w:p>
    <w:p w14:paraId="57BDECB9" w14:textId="718D97BD" w:rsidR="00E64762" w:rsidRDefault="000B08EE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</w:t>
      </w:r>
      <w:r w:rsidRPr="000B08EE">
        <w:rPr>
          <w:rFonts w:ascii="Arial" w:hAnsi="Arial" w:cs="Arial"/>
          <w:sz w:val="21"/>
          <w:szCs w:val="21"/>
        </w:rPr>
        <w:t>MVDr. Jozef Šenko</w:t>
      </w:r>
      <w:r w:rsidR="009E088F">
        <w:rPr>
          <w:rFonts w:ascii="Arial" w:hAnsi="Arial" w:cs="Arial"/>
          <w:sz w:val="21"/>
          <w:szCs w:val="21"/>
        </w:rPr>
        <w:t xml:space="preserve">        </w:t>
      </w:r>
      <w:r w:rsidR="00197EAF">
        <w:rPr>
          <w:rFonts w:ascii="Arial" w:hAnsi="Arial" w:cs="Arial"/>
          <w:sz w:val="21"/>
          <w:szCs w:val="21"/>
        </w:rPr>
        <w:t xml:space="preserve">                  </w:t>
      </w:r>
      <w:r w:rsidR="009E088F">
        <w:rPr>
          <w:rFonts w:ascii="Arial" w:hAnsi="Arial" w:cs="Arial"/>
          <w:sz w:val="21"/>
          <w:szCs w:val="21"/>
        </w:rPr>
        <w:t xml:space="preserve"> </w:t>
      </w:r>
      <w:r w:rsidR="00856D9D">
        <w:rPr>
          <w:rFonts w:ascii="Arial" w:hAnsi="Arial" w:cs="Arial"/>
          <w:sz w:val="21"/>
          <w:szCs w:val="21"/>
        </w:rPr>
        <w:t xml:space="preserve"> </w:t>
      </w:r>
      <w:r w:rsidR="00B352DE">
        <w:rPr>
          <w:rFonts w:ascii="Arial" w:hAnsi="Arial" w:cs="Arial"/>
          <w:sz w:val="21"/>
          <w:szCs w:val="21"/>
        </w:rPr>
        <w:t xml:space="preserve">        </w:t>
      </w:r>
      <w:r w:rsidR="00520B45">
        <w:rPr>
          <w:rFonts w:ascii="Arial" w:hAnsi="Arial" w:cs="Arial"/>
          <w:sz w:val="21"/>
          <w:szCs w:val="21"/>
        </w:rPr>
        <w:t xml:space="preserve"> </w:t>
      </w:r>
      <w:r w:rsidR="00350EF1">
        <w:rPr>
          <w:rFonts w:ascii="Arial" w:hAnsi="Arial" w:cs="Arial"/>
          <w:sz w:val="21"/>
          <w:szCs w:val="21"/>
        </w:rPr>
        <w:t xml:space="preserve"> </w:t>
      </w:r>
      <w:r w:rsidR="00F563B2">
        <w:rPr>
          <w:rFonts w:ascii="Arial" w:hAnsi="Arial" w:cs="Arial"/>
          <w:sz w:val="21"/>
          <w:szCs w:val="21"/>
        </w:rPr>
        <w:t xml:space="preserve">         </w:t>
      </w:r>
      <w:r w:rsidR="003D4D92">
        <w:rPr>
          <w:rFonts w:ascii="Arial" w:hAnsi="Arial" w:cs="Arial"/>
          <w:sz w:val="21"/>
          <w:szCs w:val="21"/>
        </w:rPr>
        <w:t xml:space="preserve">  </w:t>
      </w:r>
      <w:r w:rsidR="00E4563E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             </w:t>
      </w:r>
      <w:r w:rsidR="007A2AB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</w:t>
      </w:r>
      <w:r w:rsidR="00E4563E">
        <w:rPr>
          <w:rFonts w:ascii="Arial" w:hAnsi="Arial" w:cs="Arial"/>
          <w:sz w:val="21"/>
          <w:szCs w:val="21"/>
        </w:rPr>
        <w:t>za poisťovateľa</w:t>
      </w:r>
    </w:p>
    <w:p w14:paraId="10A560A6" w14:textId="4712D8A2" w:rsidR="00856D9D" w:rsidRDefault="00350EF1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</w:t>
      </w:r>
      <w:r w:rsidR="004A1AAE">
        <w:rPr>
          <w:rFonts w:ascii="Arial" w:hAnsi="Arial" w:cs="Arial"/>
          <w:sz w:val="21"/>
          <w:szCs w:val="21"/>
        </w:rPr>
        <w:t xml:space="preserve">    </w:t>
      </w:r>
      <w:r w:rsidR="003D4D92">
        <w:rPr>
          <w:rFonts w:ascii="Arial" w:hAnsi="Arial" w:cs="Arial"/>
          <w:sz w:val="21"/>
          <w:szCs w:val="21"/>
        </w:rPr>
        <w:t>riaditeľ</w:t>
      </w:r>
      <w:r>
        <w:rPr>
          <w:rFonts w:ascii="Arial" w:hAnsi="Arial" w:cs="Arial"/>
          <w:sz w:val="21"/>
          <w:szCs w:val="21"/>
        </w:rPr>
        <w:t xml:space="preserve"> školy</w:t>
      </w:r>
      <w:r w:rsidR="00197EAF">
        <w:rPr>
          <w:rFonts w:ascii="Arial" w:hAnsi="Arial" w:cs="Arial"/>
          <w:sz w:val="21"/>
          <w:szCs w:val="21"/>
        </w:rPr>
        <w:t xml:space="preserve">         </w:t>
      </w:r>
      <w:r w:rsidR="009E088F">
        <w:rPr>
          <w:rFonts w:ascii="Arial" w:hAnsi="Arial" w:cs="Arial"/>
          <w:sz w:val="21"/>
          <w:szCs w:val="21"/>
        </w:rPr>
        <w:t xml:space="preserve">      </w:t>
      </w:r>
      <w:r w:rsidR="00520B45">
        <w:rPr>
          <w:rFonts w:ascii="Arial" w:hAnsi="Arial" w:cs="Arial"/>
          <w:sz w:val="21"/>
          <w:szCs w:val="21"/>
        </w:rPr>
        <w:t xml:space="preserve">           </w:t>
      </w:r>
      <w:r>
        <w:rPr>
          <w:rFonts w:ascii="Arial" w:hAnsi="Arial" w:cs="Arial"/>
          <w:sz w:val="21"/>
          <w:szCs w:val="21"/>
        </w:rPr>
        <w:t xml:space="preserve">             </w:t>
      </w:r>
      <w:r w:rsidR="004A1AAE">
        <w:rPr>
          <w:rFonts w:ascii="Arial" w:hAnsi="Arial" w:cs="Arial"/>
          <w:sz w:val="21"/>
          <w:szCs w:val="21"/>
        </w:rPr>
        <w:t xml:space="preserve">        </w:t>
      </w:r>
      <w:r>
        <w:rPr>
          <w:rFonts w:ascii="Arial" w:hAnsi="Arial" w:cs="Arial"/>
          <w:sz w:val="21"/>
          <w:szCs w:val="21"/>
        </w:rPr>
        <w:t xml:space="preserve"> </w:t>
      </w:r>
      <w:r w:rsidR="003D4D92">
        <w:rPr>
          <w:rFonts w:ascii="Arial" w:hAnsi="Arial" w:cs="Arial"/>
          <w:sz w:val="21"/>
          <w:szCs w:val="21"/>
        </w:rPr>
        <w:t xml:space="preserve">       </w:t>
      </w:r>
      <w:r w:rsidR="009E088F" w:rsidRPr="00607C84">
        <w:rPr>
          <w:rFonts w:ascii="Arial" w:hAnsi="Arial" w:cs="Arial"/>
          <w:sz w:val="21"/>
          <w:szCs w:val="21"/>
        </w:rPr>
        <w:t>PKF - Prvá Komunálna Finančná, s.r.o.</w:t>
      </w:r>
    </w:p>
    <w:p w14:paraId="0FF8FDC3" w14:textId="60031296" w:rsidR="00A7623D" w:rsidRPr="00856D9D" w:rsidRDefault="00E64762" w:rsidP="00856D9D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B45">
        <w:rPr>
          <w:rFonts w:ascii="Arial" w:hAnsi="Arial" w:cs="Arial"/>
          <w:sz w:val="21"/>
          <w:szCs w:val="21"/>
        </w:rPr>
        <w:t xml:space="preserve">                                </w:t>
      </w:r>
      <w:r w:rsidR="00856D9D">
        <w:rPr>
          <w:rFonts w:ascii="Arial" w:hAnsi="Arial" w:cs="Arial"/>
          <w:sz w:val="21"/>
          <w:szCs w:val="21"/>
        </w:rPr>
        <w:t xml:space="preserve"> </w:t>
      </w:r>
      <w:r w:rsidR="00707E93">
        <w:rPr>
          <w:rFonts w:ascii="Arial" w:hAnsi="Arial" w:cs="Arial"/>
          <w:sz w:val="21"/>
          <w:szCs w:val="21"/>
        </w:rPr>
        <w:t xml:space="preserve">            </w:t>
      </w:r>
      <w:r w:rsidR="004A1AAE">
        <w:rPr>
          <w:rFonts w:ascii="Arial" w:hAnsi="Arial" w:cs="Arial"/>
          <w:sz w:val="21"/>
          <w:szCs w:val="21"/>
        </w:rPr>
        <w:t xml:space="preserve"> </w:t>
      </w:r>
      <w:r w:rsidR="007A2ABD">
        <w:rPr>
          <w:rFonts w:ascii="Arial" w:hAnsi="Arial" w:cs="Arial"/>
          <w:sz w:val="21"/>
          <w:szCs w:val="21"/>
        </w:rPr>
        <w:t xml:space="preserve"> </w:t>
      </w:r>
      <w:r w:rsidR="004A1AAE">
        <w:rPr>
          <w:rFonts w:ascii="Arial" w:hAnsi="Arial" w:cs="Arial"/>
          <w:sz w:val="21"/>
          <w:szCs w:val="21"/>
        </w:rPr>
        <w:t xml:space="preserve"> </w:t>
      </w:r>
      <w:r w:rsidR="009E088F">
        <w:rPr>
          <w:rFonts w:ascii="Arial" w:hAnsi="Arial" w:cs="Arial"/>
          <w:sz w:val="21"/>
          <w:szCs w:val="21"/>
        </w:rPr>
        <w:t>n</w:t>
      </w:r>
      <w:r w:rsidR="009E088F" w:rsidRPr="00607C84">
        <w:rPr>
          <w:rFonts w:ascii="Arial" w:hAnsi="Arial" w:cs="Arial"/>
          <w:sz w:val="21"/>
          <w:szCs w:val="21"/>
        </w:rPr>
        <w:t>a základe splnomocnenia</w:t>
      </w:r>
      <w:r w:rsidR="003D5E0D">
        <w:rPr>
          <w:rFonts w:ascii="Arial" w:hAnsi="Arial" w:cs="Arial"/>
          <w:sz w:val="21"/>
          <w:szCs w:val="21"/>
        </w:rPr>
        <w:t xml:space="preserve">    </w:t>
      </w:r>
    </w:p>
    <w:sectPr w:rsidR="00A7623D" w:rsidRPr="00856D9D" w:rsidSect="00BB6E69"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284" w:footer="130" w:gutter="0"/>
      <w:paperSrc w:first="266" w:other="266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98110" w14:textId="77777777" w:rsidR="0075592B" w:rsidRDefault="0075592B">
      <w:r>
        <w:separator/>
      </w:r>
    </w:p>
  </w:endnote>
  <w:endnote w:type="continuationSeparator" w:id="0">
    <w:p w14:paraId="4571809B" w14:textId="77777777" w:rsidR="0075592B" w:rsidRDefault="0075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6B357" w14:textId="4CC49D7A" w:rsidR="00D37FB5" w:rsidRPr="00D661FC" w:rsidRDefault="00D37FB5" w:rsidP="00BB6E69">
    <w:pPr>
      <w:pStyle w:val="Pta"/>
      <w:tabs>
        <w:tab w:val="clear" w:pos="8306"/>
        <w:tab w:val="left" w:pos="-851"/>
        <w:tab w:val="right" w:pos="9072"/>
      </w:tabs>
      <w:jc w:val="right"/>
      <w:rPr>
        <w:sz w:val="24"/>
        <w:szCs w:val="24"/>
      </w:rPr>
    </w:pP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PAGE </w:instrText>
    </w:r>
    <w:r w:rsidRPr="00D661FC">
      <w:rPr>
        <w:sz w:val="24"/>
        <w:szCs w:val="24"/>
      </w:rPr>
      <w:fldChar w:fldCharType="separate"/>
    </w:r>
    <w:r w:rsidR="00A561E0">
      <w:rPr>
        <w:noProof/>
        <w:sz w:val="24"/>
        <w:szCs w:val="24"/>
      </w:rPr>
      <w:t>2</w:t>
    </w:r>
    <w:r w:rsidRPr="00D661FC">
      <w:rPr>
        <w:sz w:val="24"/>
        <w:szCs w:val="24"/>
      </w:rPr>
      <w:fldChar w:fldCharType="end"/>
    </w:r>
    <w:r w:rsidRPr="00D661FC">
      <w:rPr>
        <w:sz w:val="24"/>
        <w:szCs w:val="24"/>
      </w:rPr>
      <w:t xml:space="preserve">/ </w:t>
    </w: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NUMPAGES  </w:instrText>
    </w:r>
    <w:r w:rsidRPr="00D661FC">
      <w:rPr>
        <w:sz w:val="24"/>
        <w:szCs w:val="24"/>
      </w:rPr>
      <w:fldChar w:fldCharType="separate"/>
    </w:r>
    <w:r w:rsidR="00A561E0">
      <w:rPr>
        <w:noProof/>
        <w:sz w:val="24"/>
        <w:szCs w:val="24"/>
      </w:rPr>
      <w:t>3</w:t>
    </w:r>
    <w:r w:rsidRPr="00D661FC">
      <w:rPr>
        <w:sz w:val="24"/>
        <w:szCs w:val="24"/>
      </w:rPr>
      <w:fldChar w:fldCharType="end"/>
    </w:r>
  </w:p>
  <w:p w14:paraId="0D5ACB34" w14:textId="77777777" w:rsidR="00D37FB5" w:rsidRDefault="00D37FB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  <w:szCs w:val="24"/>
      </w:rPr>
      <w:id w:val="17763000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17763001"/>
          <w:docPartObj>
            <w:docPartGallery w:val="Page Numbers (Top of Page)"/>
            <w:docPartUnique/>
          </w:docPartObj>
        </w:sdtPr>
        <w:sdtEndPr/>
        <w:sdtContent>
          <w:p w14:paraId="3A823A07" w14:textId="100F7111" w:rsidR="00D37FB5" w:rsidRPr="00D661FC" w:rsidRDefault="00D37FB5" w:rsidP="00BB6E69">
            <w:pPr>
              <w:pStyle w:val="Pta"/>
              <w:tabs>
                <w:tab w:val="clear" w:pos="8306"/>
                <w:tab w:val="left" w:pos="-851"/>
                <w:tab w:val="right" w:pos="9072"/>
              </w:tabs>
              <w:rPr>
                <w:sz w:val="24"/>
                <w:szCs w:val="24"/>
              </w:rPr>
            </w:pPr>
            <w:r w:rsidRPr="006F35E0">
              <w:rPr>
                <w:b/>
                <w:sz w:val="24"/>
                <w:szCs w:val="24"/>
              </w:rPr>
              <w:t>1+00</w:t>
            </w:r>
            <w:r>
              <w:rPr>
                <w:b/>
                <w:sz w:val="24"/>
                <w:szCs w:val="24"/>
              </w:rPr>
              <w:t>4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1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4+0218</w:t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PAGE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A561E0">
              <w:rPr>
                <w:noProof/>
                <w:sz w:val="24"/>
                <w:szCs w:val="24"/>
              </w:rPr>
              <w:t>1</w:t>
            </w:r>
            <w:r w:rsidRPr="00D661FC">
              <w:rPr>
                <w:sz w:val="24"/>
                <w:szCs w:val="24"/>
              </w:rPr>
              <w:fldChar w:fldCharType="end"/>
            </w:r>
            <w:r w:rsidRPr="00D661FC">
              <w:rPr>
                <w:sz w:val="24"/>
                <w:szCs w:val="24"/>
              </w:rPr>
              <w:t xml:space="preserve">/ </w:t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NUMPAGES 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A561E0">
              <w:rPr>
                <w:noProof/>
                <w:sz w:val="24"/>
                <w:szCs w:val="24"/>
              </w:rPr>
              <w:t>3</w:t>
            </w:r>
            <w:r w:rsidRPr="00D661F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0F8EBCC" w14:textId="77777777" w:rsidR="00D37FB5" w:rsidRDefault="00D37FB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6BEBE" w14:textId="77777777" w:rsidR="0075592B" w:rsidRDefault="0075592B">
      <w:r>
        <w:separator/>
      </w:r>
    </w:p>
  </w:footnote>
  <w:footnote w:type="continuationSeparator" w:id="0">
    <w:p w14:paraId="6A02D00C" w14:textId="77777777" w:rsidR="0075592B" w:rsidRDefault="00755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84DF9" w14:textId="77777777" w:rsidR="00D37FB5" w:rsidRPr="00367308" w:rsidRDefault="00D37FB5" w:rsidP="00D5738C">
    <w:pPr>
      <w:pStyle w:val="Hlavika"/>
      <w:tabs>
        <w:tab w:val="left" w:pos="6096"/>
      </w:tabs>
      <w:rPr>
        <w:rFonts w:ascii="Arial" w:hAnsi="Arial" w:cs="Arial"/>
        <w:sz w:val="21"/>
        <w:szCs w:val="21"/>
      </w:rPr>
    </w:pPr>
  </w:p>
  <w:p w14:paraId="54C43B46" w14:textId="48DA638F" w:rsidR="00D37FB5" w:rsidRDefault="00D37FB5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2C3F09">
      <w:rPr>
        <w:rFonts w:ascii="Arial" w:hAnsi="Arial" w:cs="Arial"/>
        <w:noProof/>
        <w:spacing w:val="10"/>
        <w:sz w:val="21"/>
        <w:szCs w:val="21"/>
        <w:lang w:eastAsia="sk-SK"/>
      </w:rPr>
      <w:drawing>
        <wp:anchor distT="0" distB="0" distL="114300" distR="114300" simplePos="0" relativeHeight="251659264" behindDoc="1" locked="0" layoutInCell="1" allowOverlap="1" wp14:anchorId="73C80372" wp14:editId="5B392EB7">
          <wp:simplePos x="0" y="0"/>
          <wp:positionH relativeFrom="column">
            <wp:posOffset>-901065</wp:posOffset>
          </wp:positionH>
          <wp:positionV relativeFrom="paragraph">
            <wp:posOffset>-333375</wp:posOffset>
          </wp:positionV>
          <wp:extent cx="2733675" cy="1085850"/>
          <wp:effectExtent l="19050" t="0" r="9525" b="0"/>
          <wp:wrapNone/>
          <wp:docPr id="1" name="Picture 3" descr="Hlavickovy Papier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lavickovy Papier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64294" b="89921"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61FC">
      <w:rPr>
        <w:rFonts w:ascii="Arial" w:hAnsi="Arial" w:cs="Arial"/>
        <w:spacing w:val="10"/>
        <w:sz w:val="21"/>
        <w:szCs w:val="21"/>
      </w:rPr>
      <w:t>Číslo poistnej zmluvy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zmluvy"/>
        <w:tag w:val="vlož číslo zmluvy"/>
        <w:id w:val="17762998"/>
        <w:placeholder>
          <w:docPart w:val="1C5ECB1ED0A14243BF27D3BC6B6403F3"/>
        </w:placeholder>
      </w:sdtPr>
      <w:sdtEndPr>
        <w:rPr>
          <w:rFonts w:ascii="Arial" w:hAnsi="Arial" w:cs="Arial"/>
          <w:b w:val="0"/>
          <w:sz w:val="21"/>
        </w:rPr>
      </w:sdtEndPr>
      <w:sdtContent>
        <w:r>
          <w:rPr>
            <w:b/>
            <w:spacing w:val="10"/>
            <w:sz w:val="24"/>
            <w:szCs w:val="21"/>
          </w:rPr>
          <w:t>11-424</w:t>
        </w:r>
        <w:r w:rsidR="003D4D92">
          <w:rPr>
            <w:b/>
            <w:spacing w:val="10"/>
            <w:sz w:val="24"/>
            <w:szCs w:val="21"/>
          </w:rPr>
          <w:t>9</w:t>
        </w:r>
        <w:r w:rsidR="000B08EE">
          <w:rPr>
            <w:b/>
            <w:spacing w:val="10"/>
            <w:sz w:val="24"/>
            <w:szCs w:val="21"/>
          </w:rPr>
          <w:t>38</w:t>
        </w:r>
      </w:sdtContent>
    </w:sdt>
  </w:p>
  <w:p w14:paraId="0722C2FA" w14:textId="6910A477" w:rsidR="00D37FB5" w:rsidRPr="00D661FC" w:rsidRDefault="00D37FB5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D661FC">
      <w:rPr>
        <w:rFonts w:ascii="Arial" w:hAnsi="Arial" w:cs="Arial"/>
        <w:spacing w:val="10"/>
        <w:sz w:val="21"/>
        <w:szCs w:val="21"/>
      </w:rPr>
      <w:t>Dodatok číslo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dodatku"/>
        <w:tag w:val="vlož číslo dodatku"/>
        <w:id w:val="17762999"/>
        <w:placeholder>
          <w:docPart w:val="B286C1919B7E412BB3B8D6D62FB558FF"/>
        </w:placeholder>
        <w:comboBox>
          <w:listItem w:value="Choose an item."/>
          <w:listItem w:displayText="1" w:value="1"/>
          <w:listItem w:displayText="2" w:value="2"/>
          <w:listItem w:displayText="3" w:value="3"/>
          <w:listItem w:displayText="4" w:value="4"/>
          <w:listItem w:displayText="5" w:value="5"/>
          <w:listItem w:displayText="6" w:value="6"/>
          <w:listItem w:displayText="7" w:value="7"/>
          <w:listItem w:displayText="8" w:value="8"/>
          <w:listItem w:displayText="9" w:value="9"/>
        </w:comboBox>
      </w:sdtPr>
      <w:sdtEndPr>
        <w:rPr>
          <w:rFonts w:ascii="Arial" w:hAnsi="Arial" w:cs="Arial"/>
          <w:b w:val="0"/>
          <w:sz w:val="21"/>
        </w:rPr>
      </w:sdtEndPr>
      <w:sdtContent>
        <w:r w:rsidR="00C916FC">
          <w:rPr>
            <w:b/>
            <w:spacing w:val="10"/>
            <w:sz w:val="24"/>
            <w:szCs w:val="21"/>
          </w:rPr>
          <w:t>2</w:t>
        </w:r>
      </w:sdtContent>
    </w:sdt>
  </w:p>
  <w:p w14:paraId="5B9E9C6D" w14:textId="77777777" w:rsidR="00D37FB5" w:rsidRPr="0023744B" w:rsidRDefault="00D37FB5" w:rsidP="00BB6E69">
    <w:pPr>
      <w:pStyle w:val="Hlavika"/>
      <w:jc w:val="right"/>
      <w:rPr>
        <w:rFonts w:ascii="Arial" w:hAnsi="Arial" w:cs="Arial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4CD"/>
    <w:multiLevelType w:val="hybridMultilevel"/>
    <w:tmpl w:val="7D5C957E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185E"/>
    <w:multiLevelType w:val="hybridMultilevel"/>
    <w:tmpl w:val="F778836C"/>
    <w:lvl w:ilvl="0" w:tplc="2C3C6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8234C"/>
    <w:multiLevelType w:val="hybridMultilevel"/>
    <w:tmpl w:val="21E49D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5060"/>
    <w:multiLevelType w:val="hybridMultilevel"/>
    <w:tmpl w:val="A606C792"/>
    <w:lvl w:ilvl="0" w:tplc="E376B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535B"/>
    <w:multiLevelType w:val="multilevel"/>
    <w:tmpl w:val="848A140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0B4513D5"/>
    <w:multiLevelType w:val="hybridMultilevel"/>
    <w:tmpl w:val="0CAC8E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6646D"/>
    <w:multiLevelType w:val="hybridMultilevel"/>
    <w:tmpl w:val="D9F412D2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57BC4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8" w15:restartNumberingAfterBreak="0">
    <w:nsid w:val="131B3050"/>
    <w:multiLevelType w:val="hybridMultilevel"/>
    <w:tmpl w:val="69066EDE"/>
    <w:lvl w:ilvl="0" w:tplc="B7A0EBF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14D4468C"/>
    <w:multiLevelType w:val="hybridMultilevel"/>
    <w:tmpl w:val="7B0C0A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A34578"/>
    <w:multiLevelType w:val="hybridMultilevel"/>
    <w:tmpl w:val="DF1E3086"/>
    <w:lvl w:ilvl="0" w:tplc="B11AB2C0">
      <w:start w:val="1"/>
      <w:numFmt w:val="lowerLetter"/>
      <w:lvlText w:val="%1)"/>
      <w:lvlJc w:val="left"/>
      <w:pPr>
        <w:ind w:left="564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84" w:hanging="360"/>
      </w:pPr>
    </w:lvl>
    <w:lvl w:ilvl="2" w:tplc="041B001B" w:tentative="1">
      <w:start w:val="1"/>
      <w:numFmt w:val="lowerRoman"/>
      <w:lvlText w:val="%3."/>
      <w:lvlJc w:val="right"/>
      <w:pPr>
        <w:ind w:left="2004" w:hanging="180"/>
      </w:pPr>
    </w:lvl>
    <w:lvl w:ilvl="3" w:tplc="041B000F" w:tentative="1">
      <w:start w:val="1"/>
      <w:numFmt w:val="decimal"/>
      <w:lvlText w:val="%4."/>
      <w:lvlJc w:val="left"/>
      <w:pPr>
        <w:ind w:left="2724" w:hanging="360"/>
      </w:pPr>
    </w:lvl>
    <w:lvl w:ilvl="4" w:tplc="041B0019" w:tentative="1">
      <w:start w:val="1"/>
      <w:numFmt w:val="lowerLetter"/>
      <w:lvlText w:val="%5."/>
      <w:lvlJc w:val="left"/>
      <w:pPr>
        <w:ind w:left="3444" w:hanging="360"/>
      </w:pPr>
    </w:lvl>
    <w:lvl w:ilvl="5" w:tplc="041B001B" w:tentative="1">
      <w:start w:val="1"/>
      <w:numFmt w:val="lowerRoman"/>
      <w:lvlText w:val="%6."/>
      <w:lvlJc w:val="right"/>
      <w:pPr>
        <w:ind w:left="4164" w:hanging="180"/>
      </w:pPr>
    </w:lvl>
    <w:lvl w:ilvl="6" w:tplc="041B000F" w:tentative="1">
      <w:start w:val="1"/>
      <w:numFmt w:val="decimal"/>
      <w:lvlText w:val="%7."/>
      <w:lvlJc w:val="left"/>
      <w:pPr>
        <w:ind w:left="4884" w:hanging="360"/>
      </w:pPr>
    </w:lvl>
    <w:lvl w:ilvl="7" w:tplc="041B0019" w:tentative="1">
      <w:start w:val="1"/>
      <w:numFmt w:val="lowerLetter"/>
      <w:lvlText w:val="%8."/>
      <w:lvlJc w:val="left"/>
      <w:pPr>
        <w:ind w:left="5604" w:hanging="360"/>
      </w:pPr>
    </w:lvl>
    <w:lvl w:ilvl="8" w:tplc="041B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1EC23464"/>
    <w:multiLevelType w:val="hybridMultilevel"/>
    <w:tmpl w:val="5DACF576"/>
    <w:lvl w:ilvl="0" w:tplc="AB06922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3063A8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7F4982"/>
    <w:multiLevelType w:val="singleLevel"/>
    <w:tmpl w:val="BA34E3FE"/>
    <w:lvl w:ilvl="0">
      <w:start w:val="24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14" w15:restartNumberingAfterBreak="0">
    <w:nsid w:val="264D07BA"/>
    <w:multiLevelType w:val="hybridMultilevel"/>
    <w:tmpl w:val="359CEE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BF07EF"/>
    <w:multiLevelType w:val="hybridMultilevel"/>
    <w:tmpl w:val="28944412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6A70EB"/>
    <w:multiLevelType w:val="hybridMultilevel"/>
    <w:tmpl w:val="D4F4266E"/>
    <w:lvl w:ilvl="0" w:tplc="A538F126">
      <w:start w:val="2"/>
      <w:numFmt w:val="lowerLetter"/>
      <w:lvlText w:val="%1)"/>
      <w:lvlJc w:val="left"/>
      <w:pPr>
        <w:ind w:left="9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680" w:hanging="360"/>
      </w:pPr>
    </w:lvl>
    <w:lvl w:ilvl="2" w:tplc="041B001B" w:tentative="1">
      <w:start w:val="1"/>
      <w:numFmt w:val="lowerRoman"/>
      <w:lvlText w:val="%3."/>
      <w:lvlJc w:val="right"/>
      <w:pPr>
        <w:ind w:left="2400" w:hanging="180"/>
      </w:pPr>
    </w:lvl>
    <w:lvl w:ilvl="3" w:tplc="041B000F" w:tentative="1">
      <w:start w:val="1"/>
      <w:numFmt w:val="decimal"/>
      <w:lvlText w:val="%4."/>
      <w:lvlJc w:val="left"/>
      <w:pPr>
        <w:ind w:left="3120" w:hanging="360"/>
      </w:pPr>
    </w:lvl>
    <w:lvl w:ilvl="4" w:tplc="041B0019" w:tentative="1">
      <w:start w:val="1"/>
      <w:numFmt w:val="lowerLetter"/>
      <w:lvlText w:val="%5."/>
      <w:lvlJc w:val="left"/>
      <w:pPr>
        <w:ind w:left="3840" w:hanging="360"/>
      </w:pPr>
    </w:lvl>
    <w:lvl w:ilvl="5" w:tplc="041B001B" w:tentative="1">
      <w:start w:val="1"/>
      <w:numFmt w:val="lowerRoman"/>
      <w:lvlText w:val="%6."/>
      <w:lvlJc w:val="right"/>
      <w:pPr>
        <w:ind w:left="4560" w:hanging="180"/>
      </w:pPr>
    </w:lvl>
    <w:lvl w:ilvl="6" w:tplc="041B000F" w:tentative="1">
      <w:start w:val="1"/>
      <w:numFmt w:val="decimal"/>
      <w:lvlText w:val="%7."/>
      <w:lvlJc w:val="left"/>
      <w:pPr>
        <w:ind w:left="5280" w:hanging="360"/>
      </w:pPr>
    </w:lvl>
    <w:lvl w:ilvl="7" w:tplc="041B0019" w:tentative="1">
      <w:start w:val="1"/>
      <w:numFmt w:val="lowerLetter"/>
      <w:lvlText w:val="%8."/>
      <w:lvlJc w:val="left"/>
      <w:pPr>
        <w:ind w:left="6000" w:hanging="360"/>
      </w:pPr>
    </w:lvl>
    <w:lvl w:ilvl="8" w:tplc="041B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2A7A32EA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D7E57"/>
    <w:multiLevelType w:val="hybridMultilevel"/>
    <w:tmpl w:val="D1C044EC"/>
    <w:lvl w:ilvl="0" w:tplc="90AA31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4234E7"/>
    <w:multiLevelType w:val="hybridMultilevel"/>
    <w:tmpl w:val="C0EA60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760CC"/>
    <w:multiLevelType w:val="hybridMultilevel"/>
    <w:tmpl w:val="510C8A96"/>
    <w:lvl w:ilvl="0" w:tplc="041B0017">
      <w:start w:val="1"/>
      <w:numFmt w:val="lowerLetter"/>
      <w:lvlText w:val="%1)"/>
      <w:lvlJc w:val="left"/>
      <w:pPr>
        <w:ind w:left="960" w:hanging="360"/>
      </w:pPr>
    </w:lvl>
    <w:lvl w:ilvl="1" w:tplc="041B0019" w:tentative="1">
      <w:start w:val="1"/>
      <w:numFmt w:val="lowerLetter"/>
      <w:lvlText w:val="%2."/>
      <w:lvlJc w:val="left"/>
      <w:pPr>
        <w:ind w:left="1680" w:hanging="360"/>
      </w:pPr>
    </w:lvl>
    <w:lvl w:ilvl="2" w:tplc="041B001B" w:tentative="1">
      <w:start w:val="1"/>
      <w:numFmt w:val="lowerRoman"/>
      <w:lvlText w:val="%3."/>
      <w:lvlJc w:val="right"/>
      <w:pPr>
        <w:ind w:left="2400" w:hanging="180"/>
      </w:pPr>
    </w:lvl>
    <w:lvl w:ilvl="3" w:tplc="041B000F" w:tentative="1">
      <w:start w:val="1"/>
      <w:numFmt w:val="decimal"/>
      <w:lvlText w:val="%4."/>
      <w:lvlJc w:val="left"/>
      <w:pPr>
        <w:ind w:left="3120" w:hanging="360"/>
      </w:pPr>
    </w:lvl>
    <w:lvl w:ilvl="4" w:tplc="041B0019" w:tentative="1">
      <w:start w:val="1"/>
      <w:numFmt w:val="lowerLetter"/>
      <w:lvlText w:val="%5."/>
      <w:lvlJc w:val="left"/>
      <w:pPr>
        <w:ind w:left="3840" w:hanging="360"/>
      </w:pPr>
    </w:lvl>
    <w:lvl w:ilvl="5" w:tplc="041B001B" w:tentative="1">
      <w:start w:val="1"/>
      <w:numFmt w:val="lowerRoman"/>
      <w:lvlText w:val="%6."/>
      <w:lvlJc w:val="right"/>
      <w:pPr>
        <w:ind w:left="4560" w:hanging="180"/>
      </w:pPr>
    </w:lvl>
    <w:lvl w:ilvl="6" w:tplc="041B000F" w:tentative="1">
      <w:start w:val="1"/>
      <w:numFmt w:val="decimal"/>
      <w:lvlText w:val="%7."/>
      <w:lvlJc w:val="left"/>
      <w:pPr>
        <w:ind w:left="5280" w:hanging="360"/>
      </w:pPr>
    </w:lvl>
    <w:lvl w:ilvl="7" w:tplc="041B0019" w:tentative="1">
      <w:start w:val="1"/>
      <w:numFmt w:val="lowerLetter"/>
      <w:lvlText w:val="%8."/>
      <w:lvlJc w:val="left"/>
      <w:pPr>
        <w:ind w:left="6000" w:hanging="360"/>
      </w:pPr>
    </w:lvl>
    <w:lvl w:ilvl="8" w:tplc="041B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 w15:restartNumberingAfterBreak="0">
    <w:nsid w:val="39AA7197"/>
    <w:multiLevelType w:val="hybridMultilevel"/>
    <w:tmpl w:val="BA1C63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E5DEE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 w15:restartNumberingAfterBreak="0">
    <w:nsid w:val="3BE512EB"/>
    <w:multiLevelType w:val="hybridMultilevel"/>
    <w:tmpl w:val="CE2ACC1C"/>
    <w:lvl w:ilvl="0" w:tplc="4CB65B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Arial" w:hint="default"/>
        <w:b w:val="0"/>
        <w:i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5E2ADD"/>
    <w:multiLevelType w:val="hybridMultilevel"/>
    <w:tmpl w:val="A806970C"/>
    <w:lvl w:ilvl="0" w:tplc="20A6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1C64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933545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4387486B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7" w15:restartNumberingAfterBreak="0">
    <w:nsid w:val="44AA7990"/>
    <w:multiLevelType w:val="hybridMultilevel"/>
    <w:tmpl w:val="98CC3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356B84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8C5717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4CB329F4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4D186C"/>
    <w:multiLevelType w:val="hybridMultilevel"/>
    <w:tmpl w:val="3CA049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856C73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3" w15:restartNumberingAfterBreak="0">
    <w:nsid w:val="4FC20AF7"/>
    <w:multiLevelType w:val="hybridMultilevel"/>
    <w:tmpl w:val="A1E8AAF0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D23D45"/>
    <w:multiLevelType w:val="hybridMultilevel"/>
    <w:tmpl w:val="75FA747A"/>
    <w:lvl w:ilvl="0" w:tplc="06149F6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13184F"/>
    <w:multiLevelType w:val="hybridMultilevel"/>
    <w:tmpl w:val="8FC64414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D5056D"/>
    <w:multiLevelType w:val="multilevel"/>
    <w:tmpl w:val="87B6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2616E69"/>
    <w:multiLevelType w:val="singleLevel"/>
    <w:tmpl w:val="07B02A14"/>
    <w:lvl w:ilvl="0">
      <w:start w:val="1"/>
      <w:numFmt w:val="decimal"/>
      <w:lvlText w:val="%1/"/>
      <w:legacy w:legacy="1" w:legacySpace="0" w:legacyIndent="283"/>
      <w:lvlJc w:val="left"/>
      <w:pPr>
        <w:ind w:left="283" w:hanging="283"/>
      </w:pPr>
      <w:rPr>
        <w:b w:val="0"/>
        <w:i w:val="0"/>
      </w:rPr>
    </w:lvl>
  </w:abstractNum>
  <w:abstractNum w:abstractNumId="38" w15:restartNumberingAfterBreak="0">
    <w:nsid w:val="645D7DE1"/>
    <w:multiLevelType w:val="hybridMultilevel"/>
    <w:tmpl w:val="A2AC14B8"/>
    <w:lvl w:ilvl="0" w:tplc="65864954">
      <w:start w:val="2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6BB70766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0" w15:restartNumberingAfterBreak="0">
    <w:nsid w:val="6BDE6F3A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C0F1D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D26BC"/>
    <w:multiLevelType w:val="hybridMultilevel"/>
    <w:tmpl w:val="5C5CA07A"/>
    <w:lvl w:ilvl="0" w:tplc="E06889D4">
      <w:start w:val="2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5B29B3"/>
    <w:multiLevelType w:val="multilevel"/>
    <w:tmpl w:val="E73ECA6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4" w15:restartNumberingAfterBreak="0">
    <w:nsid w:val="7CA04F6C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5" w15:restartNumberingAfterBreak="0">
    <w:nsid w:val="7CBA383A"/>
    <w:multiLevelType w:val="hybridMultilevel"/>
    <w:tmpl w:val="8230E126"/>
    <w:lvl w:ilvl="0" w:tplc="D87A6DE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37"/>
    <w:lvlOverride w:ilvl="0">
      <w:lvl w:ilvl="0">
        <w:start w:val="1"/>
        <w:numFmt w:val="decimal"/>
        <w:lvlText w:val="%1/"/>
        <w:legacy w:legacy="1" w:legacySpace="0" w:legacyIndent="283"/>
        <w:lvlJc w:val="left"/>
        <w:pPr>
          <w:ind w:left="283" w:hanging="283"/>
        </w:pPr>
        <w:rPr>
          <w:b w:val="0"/>
          <w:i w:val="0"/>
        </w:rPr>
      </w:lvl>
    </w:lvlOverride>
  </w:num>
  <w:num w:numId="3">
    <w:abstractNumId w:val="13"/>
  </w:num>
  <w:num w:numId="4">
    <w:abstractNumId w:val="15"/>
  </w:num>
  <w:num w:numId="5">
    <w:abstractNumId w:val="33"/>
  </w:num>
  <w:num w:numId="6">
    <w:abstractNumId w:val="1"/>
  </w:num>
  <w:num w:numId="7">
    <w:abstractNumId w:val="12"/>
  </w:num>
  <w:num w:numId="8">
    <w:abstractNumId w:val="17"/>
  </w:num>
  <w:num w:numId="9">
    <w:abstractNumId w:val="30"/>
  </w:num>
  <w:num w:numId="10">
    <w:abstractNumId w:val="9"/>
  </w:num>
  <w:num w:numId="11">
    <w:abstractNumId w:val="27"/>
  </w:num>
  <w:num w:numId="12">
    <w:abstractNumId w:val="40"/>
  </w:num>
  <w:num w:numId="13">
    <w:abstractNumId w:val="28"/>
  </w:num>
  <w:num w:numId="14">
    <w:abstractNumId w:val="41"/>
  </w:num>
  <w:num w:numId="15">
    <w:abstractNumId w:val="24"/>
  </w:num>
  <w:num w:numId="16">
    <w:abstractNumId w:val="23"/>
  </w:num>
  <w:num w:numId="17">
    <w:abstractNumId w:val="43"/>
  </w:num>
  <w:num w:numId="18">
    <w:abstractNumId w:val="35"/>
  </w:num>
  <w:num w:numId="19">
    <w:abstractNumId w:val="0"/>
  </w:num>
  <w:num w:numId="20">
    <w:abstractNumId w:val="26"/>
  </w:num>
  <w:num w:numId="21">
    <w:abstractNumId w:val="7"/>
  </w:num>
  <w:num w:numId="22">
    <w:abstractNumId w:val="32"/>
  </w:num>
  <w:num w:numId="23">
    <w:abstractNumId w:val="39"/>
  </w:num>
  <w:num w:numId="24">
    <w:abstractNumId w:val="6"/>
  </w:num>
  <w:num w:numId="25">
    <w:abstractNumId w:val="11"/>
  </w:num>
  <w:num w:numId="26">
    <w:abstractNumId w:val="4"/>
  </w:num>
  <w:num w:numId="27">
    <w:abstractNumId w:val="18"/>
  </w:num>
  <w:num w:numId="28">
    <w:abstractNumId w:val="36"/>
  </w:num>
  <w:num w:numId="29">
    <w:abstractNumId w:val="3"/>
  </w:num>
  <w:num w:numId="30">
    <w:abstractNumId w:val="21"/>
  </w:num>
  <w:num w:numId="31">
    <w:abstractNumId w:val="5"/>
  </w:num>
  <w:num w:numId="32">
    <w:abstractNumId w:val="2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1"/>
  </w:num>
  <w:num w:numId="38">
    <w:abstractNumId w:val="22"/>
  </w:num>
  <w:num w:numId="39">
    <w:abstractNumId w:val="20"/>
  </w:num>
  <w:num w:numId="40">
    <w:abstractNumId w:val="8"/>
  </w:num>
  <w:num w:numId="41">
    <w:abstractNumId w:val="14"/>
  </w:num>
  <w:num w:numId="42">
    <w:abstractNumId w:val="44"/>
  </w:num>
  <w:num w:numId="43">
    <w:abstractNumId w:val="25"/>
  </w:num>
  <w:num w:numId="44">
    <w:abstractNumId w:val="10"/>
  </w:num>
  <w:num w:numId="45">
    <w:abstractNumId w:val="19"/>
  </w:num>
  <w:num w:numId="46">
    <w:abstractNumId w:val="29"/>
  </w:num>
  <w:num w:numId="47">
    <w:abstractNumId w:val="38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3BA"/>
    <w:rsid w:val="0000229C"/>
    <w:rsid w:val="00006181"/>
    <w:rsid w:val="00011804"/>
    <w:rsid w:val="0001574E"/>
    <w:rsid w:val="000159CA"/>
    <w:rsid w:val="00017555"/>
    <w:rsid w:val="000224FB"/>
    <w:rsid w:val="00031FC0"/>
    <w:rsid w:val="00034ADF"/>
    <w:rsid w:val="00055761"/>
    <w:rsid w:val="00057016"/>
    <w:rsid w:val="0006039C"/>
    <w:rsid w:val="000623E8"/>
    <w:rsid w:val="00062587"/>
    <w:rsid w:val="000666F3"/>
    <w:rsid w:val="00070676"/>
    <w:rsid w:val="00080E21"/>
    <w:rsid w:val="0009032B"/>
    <w:rsid w:val="00091489"/>
    <w:rsid w:val="000A135E"/>
    <w:rsid w:val="000A35F3"/>
    <w:rsid w:val="000B08EE"/>
    <w:rsid w:val="000B5F0B"/>
    <w:rsid w:val="000B7574"/>
    <w:rsid w:val="000B7B39"/>
    <w:rsid w:val="000C3D13"/>
    <w:rsid w:val="000C7CFD"/>
    <w:rsid w:val="000D14F0"/>
    <w:rsid w:val="000E0BFE"/>
    <w:rsid w:val="000F74B6"/>
    <w:rsid w:val="00103948"/>
    <w:rsid w:val="00113550"/>
    <w:rsid w:val="00114C3E"/>
    <w:rsid w:val="0012146F"/>
    <w:rsid w:val="00126875"/>
    <w:rsid w:val="00127D26"/>
    <w:rsid w:val="00131061"/>
    <w:rsid w:val="00132C85"/>
    <w:rsid w:val="0013347D"/>
    <w:rsid w:val="00134B36"/>
    <w:rsid w:val="00135F03"/>
    <w:rsid w:val="001432EA"/>
    <w:rsid w:val="0015421C"/>
    <w:rsid w:val="0015591A"/>
    <w:rsid w:val="00167D9A"/>
    <w:rsid w:val="00177092"/>
    <w:rsid w:val="0018627B"/>
    <w:rsid w:val="00197EAF"/>
    <w:rsid w:val="001A1268"/>
    <w:rsid w:val="001B2066"/>
    <w:rsid w:val="001B657A"/>
    <w:rsid w:val="001B78BD"/>
    <w:rsid w:val="001C70D4"/>
    <w:rsid w:val="001E2C0E"/>
    <w:rsid w:val="001E3C46"/>
    <w:rsid w:val="001E7A51"/>
    <w:rsid w:val="002038DB"/>
    <w:rsid w:val="0021334C"/>
    <w:rsid w:val="00223680"/>
    <w:rsid w:val="002321BC"/>
    <w:rsid w:val="00234183"/>
    <w:rsid w:val="0023744B"/>
    <w:rsid w:val="00237892"/>
    <w:rsid w:val="00262487"/>
    <w:rsid w:val="00272A7E"/>
    <w:rsid w:val="002818BD"/>
    <w:rsid w:val="002825DA"/>
    <w:rsid w:val="002841CE"/>
    <w:rsid w:val="0028706C"/>
    <w:rsid w:val="00297290"/>
    <w:rsid w:val="002A25BF"/>
    <w:rsid w:val="002A26DC"/>
    <w:rsid w:val="002A417E"/>
    <w:rsid w:val="002A56B5"/>
    <w:rsid w:val="002A7F04"/>
    <w:rsid w:val="002B3D16"/>
    <w:rsid w:val="002B49A2"/>
    <w:rsid w:val="002C6B7F"/>
    <w:rsid w:val="002E786B"/>
    <w:rsid w:val="002F0850"/>
    <w:rsid w:val="00303820"/>
    <w:rsid w:val="00306011"/>
    <w:rsid w:val="003136C7"/>
    <w:rsid w:val="00314B12"/>
    <w:rsid w:val="00317B37"/>
    <w:rsid w:val="003207F7"/>
    <w:rsid w:val="00350EF1"/>
    <w:rsid w:val="003543E9"/>
    <w:rsid w:val="00357A80"/>
    <w:rsid w:val="0036601F"/>
    <w:rsid w:val="00367308"/>
    <w:rsid w:val="00372E52"/>
    <w:rsid w:val="00373C9B"/>
    <w:rsid w:val="00374DB8"/>
    <w:rsid w:val="00375E8E"/>
    <w:rsid w:val="003813EF"/>
    <w:rsid w:val="00382BE5"/>
    <w:rsid w:val="00387B73"/>
    <w:rsid w:val="00392B72"/>
    <w:rsid w:val="003A2380"/>
    <w:rsid w:val="003B22D1"/>
    <w:rsid w:val="003B4B99"/>
    <w:rsid w:val="003C51FF"/>
    <w:rsid w:val="003D4D92"/>
    <w:rsid w:val="003D5E0D"/>
    <w:rsid w:val="003E06FC"/>
    <w:rsid w:val="003E249C"/>
    <w:rsid w:val="003F1E12"/>
    <w:rsid w:val="003F1F73"/>
    <w:rsid w:val="003F25A1"/>
    <w:rsid w:val="003F4A16"/>
    <w:rsid w:val="004045B1"/>
    <w:rsid w:val="004162EB"/>
    <w:rsid w:val="004209CF"/>
    <w:rsid w:val="00421DF8"/>
    <w:rsid w:val="00430F18"/>
    <w:rsid w:val="00434440"/>
    <w:rsid w:val="004353A5"/>
    <w:rsid w:val="00446E71"/>
    <w:rsid w:val="00451A0B"/>
    <w:rsid w:val="004619F1"/>
    <w:rsid w:val="004655CA"/>
    <w:rsid w:val="00480512"/>
    <w:rsid w:val="004829C7"/>
    <w:rsid w:val="00482E3D"/>
    <w:rsid w:val="00483856"/>
    <w:rsid w:val="00487DC4"/>
    <w:rsid w:val="004A1AAE"/>
    <w:rsid w:val="004A39BD"/>
    <w:rsid w:val="004B124C"/>
    <w:rsid w:val="004B29C2"/>
    <w:rsid w:val="004B6D20"/>
    <w:rsid w:val="004C697C"/>
    <w:rsid w:val="004D07C2"/>
    <w:rsid w:val="004D1E18"/>
    <w:rsid w:val="004D4C27"/>
    <w:rsid w:val="004D76C2"/>
    <w:rsid w:val="004E6E56"/>
    <w:rsid w:val="004E7B5C"/>
    <w:rsid w:val="004F0657"/>
    <w:rsid w:val="004F394A"/>
    <w:rsid w:val="004F5583"/>
    <w:rsid w:val="004F744A"/>
    <w:rsid w:val="004F7748"/>
    <w:rsid w:val="00520B45"/>
    <w:rsid w:val="00521A8F"/>
    <w:rsid w:val="0052491A"/>
    <w:rsid w:val="005412C4"/>
    <w:rsid w:val="0054719A"/>
    <w:rsid w:val="005501DD"/>
    <w:rsid w:val="00551B67"/>
    <w:rsid w:val="0056427C"/>
    <w:rsid w:val="0057454F"/>
    <w:rsid w:val="0057499A"/>
    <w:rsid w:val="0057788F"/>
    <w:rsid w:val="005808B6"/>
    <w:rsid w:val="005A184A"/>
    <w:rsid w:val="005A438A"/>
    <w:rsid w:val="005B3054"/>
    <w:rsid w:val="005B4C29"/>
    <w:rsid w:val="005B7284"/>
    <w:rsid w:val="005B7CB5"/>
    <w:rsid w:val="005C0000"/>
    <w:rsid w:val="005C3939"/>
    <w:rsid w:val="005C7D20"/>
    <w:rsid w:val="005E0FF5"/>
    <w:rsid w:val="005E608C"/>
    <w:rsid w:val="005F62B4"/>
    <w:rsid w:val="00601DC1"/>
    <w:rsid w:val="00602319"/>
    <w:rsid w:val="00602526"/>
    <w:rsid w:val="00607C84"/>
    <w:rsid w:val="006153E3"/>
    <w:rsid w:val="006169D9"/>
    <w:rsid w:val="00633BB2"/>
    <w:rsid w:val="00642AF0"/>
    <w:rsid w:val="00650141"/>
    <w:rsid w:val="00652557"/>
    <w:rsid w:val="00657505"/>
    <w:rsid w:val="006661E1"/>
    <w:rsid w:val="00676A6B"/>
    <w:rsid w:val="006840F6"/>
    <w:rsid w:val="00694654"/>
    <w:rsid w:val="006A2CC1"/>
    <w:rsid w:val="006C1B6A"/>
    <w:rsid w:val="006C242A"/>
    <w:rsid w:val="006D6CD3"/>
    <w:rsid w:val="006F35E0"/>
    <w:rsid w:val="006F3B52"/>
    <w:rsid w:val="006F5CA7"/>
    <w:rsid w:val="006F684C"/>
    <w:rsid w:val="007020A8"/>
    <w:rsid w:val="007034F0"/>
    <w:rsid w:val="00707E93"/>
    <w:rsid w:val="007117DD"/>
    <w:rsid w:val="00712127"/>
    <w:rsid w:val="00720A25"/>
    <w:rsid w:val="00731092"/>
    <w:rsid w:val="007351A3"/>
    <w:rsid w:val="007459C0"/>
    <w:rsid w:val="007539D2"/>
    <w:rsid w:val="0075592B"/>
    <w:rsid w:val="00756854"/>
    <w:rsid w:val="00770F19"/>
    <w:rsid w:val="00773492"/>
    <w:rsid w:val="00777051"/>
    <w:rsid w:val="00790DF2"/>
    <w:rsid w:val="00791FA3"/>
    <w:rsid w:val="007A1591"/>
    <w:rsid w:val="007A2ABD"/>
    <w:rsid w:val="007B25A0"/>
    <w:rsid w:val="007C1980"/>
    <w:rsid w:val="007C5296"/>
    <w:rsid w:val="007D63C9"/>
    <w:rsid w:val="007D6D2B"/>
    <w:rsid w:val="007E67EC"/>
    <w:rsid w:val="007F607B"/>
    <w:rsid w:val="008035C3"/>
    <w:rsid w:val="008049E2"/>
    <w:rsid w:val="00805520"/>
    <w:rsid w:val="008138B8"/>
    <w:rsid w:val="00821678"/>
    <w:rsid w:val="00825491"/>
    <w:rsid w:val="00832F58"/>
    <w:rsid w:val="00834131"/>
    <w:rsid w:val="00840457"/>
    <w:rsid w:val="0084191D"/>
    <w:rsid w:val="00856D9D"/>
    <w:rsid w:val="00857E30"/>
    <w:rsid w:val="0087670C"/>
    <w:rsid w:val="008818C0"/>
    <w:rsid w:val="008867DC"/>
    <w:rsid w:val="00895015"/>
    <w:rsid w:val="008A2C2C"/>
    <w:rsid w:val="008A4364"/>
    <w:rsid w:val="008A5A32"/>
    <w:rsid w:val="008C3CB9"/>
    <w:rsid w:val="008D298C"/>
    <w:rsid w:val="008E5C7A"/>
    <w:rsid w:val="008F341C"/>
    <w:rsid w:val="0090683B"/>
    <w:rsid w:val="00906F83"/>
    <w:rsid w:val="00922082"/>
    <w:rsid w:val="009229BF"/>
    <w:rsid w:val="0093346D"/>
    <w:rsid w:val="0094067B"/>
    <w:rsid w:val="00942BDF"/>
    <w:rsid w:val="00950DFC"/>
    <w:rsid w:val="00966E4D"/>
    <w:rsid w:val="0096755E"/>
    <w:rsid w:val="009716F3"/>
    <w:rsid w:val="00973B6F"/>
    <w:rsid w:val="009744FA"/>
    <w:rsid w:val="0097554B"/>
    <w:rsid w:val="00984A37"/>
    <w:rsid w:val="00987B57"/>
    <w:rsid w:val="009A13E9"/>
    <w:rsid w:val="009B3C77"/>
    <w:rsid w:val="009B4F9E"/>
    <w:rsid w:val="009B6BD5"/>
    <w:rsid w:val="009C3452"/>
    <w:rsid w:val="009D0108"/>
    <w:rsid w:val="009D646B"/>
    <w:rsid w:val="009E088F"/>
    <w:rsid w:val="009E0B21"/>
    <w:rsid w:val="009E3C25"/>
    <w:rsid w:val="009F0D29"/>
    <w:rsid w:val="00A0307B"/>
    <w:rsid w:val="00A062C0"/>
    <w:rsid w:val="00A106EA"/>
    <w:rsid w:val="00A1266C"/>
    <w:rsid w:val="00A150EF"/>
    <w:rsid w:val="00A15C31"/>
    <w:rsid w:val="00A2744C"/>
    <w:rsid w:val="00A34368"/>
    <w:rsid w:val="00A344EF"/>
    <w:rsid w:val="00A519AD"/>
    <w:rsid w:val="00A561E0"/>
    <w:rsid w:val="00A612AE"/>
    <w:rsid w:val="00A62669"/>
    <w:rsid w:val="00A67C22"/>
    <w:rsid w:val="00A7623D"/>
    <w:rsid w:val="00A7715E"/>
    <w:rsid w:val="00A9078C"/>
    <w:rsid w:val="00AC4402"/>
    <w:rsid w:val="00AC59A3"/>
    <w:rsid w:val="00AC667F"/>
    <w:rsid w:val="00AE1D96"/>
    <w:rsid w:val="00AE3394"/>
    <w:rsid w:val="00AE4A2A"/>
    <w:rsid w:val="00AF28B7"/>
    <w:rsid w:val="00AF2D97"/>
    <w:rsid w:val="00AF50EC"/>
    <w:rsid w:val="00AF6052"/>
    <w:rsid w:val="00B205A1"/>
    <w:rsid w:val="00B30CC0"/>
    <w:rsid w:val="00B352DE"/>
    <w:rsid w:val="00B4695B"/>
    <w:rsid w:val="00B47632"/>
    <w:rsid w:val="00B5211E"/>
    <w:rsid w:val="00B61EF6"/>
    <w:rsid w:val="00B678B5"/>
    <w:rsid w:val="00B70DA6"/>
    <w:rsid w:val="00B7768C"/>
    <w:rsid w:val="00B90187"/>
    <w:rsid w:val="00BA0997"/>
    <w:rsid w:val="00BA0AF8"/>
    <w:rsid w:val="00BA0BDB"/>
    <w:rsid w:val="00BA3E22"/>
    <w:rsid w:val="00BA4FD6"/>
    <w:rsid w:val="00BA6111"/>
    <w:rsid w:val="00BB27C1"/>
    <w:rsid w:val="00BB2F0A"/>
    <w:rsid w:val="00BB6E69"/>
    <w:rsid w:val="00BC2E85"/>
    <w:rsid w:val="00BD1877"/>
    <w:rsid w:val="00BD3FA4"/>
    <w:rsid w:val="00BD4B63"/>
    <w:rsid w:val="00BD56B3"/>
    <w:rsid w:val="00BD7947"/>
    <w:rsid w:val="00C02021"/>
    <w:rsid w:val="00C0465D"/>
    <w:rsid w:val="00C25251"/>
    <w:rsid w:val="00C3457F"/>
    <w:rsid w:val="00C35C3F"/>
    <w:rsid w:val="00C41ED2"/>
    <w:rsid w:val="00C5095E"/>
    <w:rsid w:val="00C530CF"/>
    <w:rsid w:val="00C54DC9"/>
    <w:rsid w:val="00C55EB2"/>
    <w:rsid w:val="00C70EF5"/>
    <w:rsid w:val="00C72E48"/>
    <w:rsid w:val="00C7388B"/>
    <w:rsid w:val="00C770F7"/>
    <w:rsid w:val="00C830D1"/>
    <w:rsid w:val="00C916FC"/>
    <w:rsid w:val="00C96EF6"/>
    <w:rsid w:val="00CA2FA1"/>
    <w:rsid w:val="00CA6FF6"/>
    <w:rsid w:val="00CA7CB5"/>
    <w:rsid w:val="00CB22A4"/>
    <w:rsid w:val="00CC063C"/>
    <w:rsid w:val="00CC38AE"/>
    <w:rsid w:val="00CD4968"/>
    <w:rsid w:val="00CD5D00"/>
    <w:rsid w:val="00CE3D37"/>
    <w:rsid w:val="00CF1F33"/>
    <w:rsid w:val="00CF295D"/>
    <w:rsid w:val="00CF744A"/>
    <w:rsid w:val="00D01E0A"/>
    <w:rsid w:val="00D110E1"/>
    <w:rsid w:val="00D1491E"/>
    <w:rsid w:val="00D21448"/>
    <w:rsid w:val="00D22DE9"/>
    <w:rsid w:val="00D23129"/>
    <w:rsid w:val="00D338AE"/>
    <w:rsid w:val="00D37C80"/>
    <w:rsid w:val="00D37FB5"/>
    <w:rsid w:val="00D50B88"/>
    <w:rsid w:val="00D53703"/>
    <w:rsid w:val="00D54D67"/>
    <w:rsid w:val="00D5738C"/>
    <w:rsid w:val="00D60056"/>
    <w:rsid w:val="00D60C0F"/>
    <w:rsid w:val="00D661FC"/>
    <w:rsid w:val="00D6674E"/>
    <w:rsid w:val="00D72A3A"/>
    <w:rsid w:val="00D8245E"/>
    <w:rsid w:val="00D95C48"/>
    <w:rsid w:val="00DA067D"/>
    <w:rsid w:val="00DA64D0"/>
    <w:rsid w:val="00DA69E9"/>
    <w:rsid w:val="00DB0DA2"/>
    <w:rsid w:val="00DB5809"/>
    <w:rsid w:val="00DC1DD3"/>
    <w:rsid w:val="00DE19D8"/>
    <w:rsid w:val="00DE4B33"/>
    <w:rsid w:val="00DE630C"/>
    <w:rsid w:val="00DF2523"/>
    <w:rsid w:val="00E02797"/>
    <w:rsid w:val="00E06F28"/>
    <w:rsid w:val="00E15F06"/>
    <w:rsid w:val="00E241F2"/>
    <w:rsid w:val="00E316A2"/>
    <w:rsid w:val="00E317E3"/>
    <w:rsid w:val="00E4378A"/>
    <w:rsid w:val="00E4563E"/>
    <w:rsid w:val="00E62F50"/>
    <w:rsid w:val="00E633BA"/>
    <w:rsid w:val="00E640A3"/>
    <w:rsid w:val="00E64762"/>
    <w:rsid w:val="00E72FB4"/>
    <w:rsid w:val="00E764D1"/>
    <w:rsid w:val="00E7662D"/>
    <w:rsid w:val="00E9312F"/>
    <w:rsid w:val="00E93C58"/>
    <w:rsid w:val="00E94C16"/>
    <w:rsid w:val="00EB423C"/>
    <w:rsid w:val="00EB6FF7"/>
    <w:rsid w:val="00EB7C98"/>
    <w:rsid w:val="00ED441F"/>
    <w:rsid w:val="00EE40B1"/>
    <w:rsid w:val="00EE5479"/>
    <w:rsid w:val="00F00130"/>
    <w:rsid w:val="00F01199"/>
    <w:rsid w:val="00F07BCE"/>
    <w:rsid w:val="00F11FA4"/>
    <w:rsid w:val="00F15D83"/>
    <w:rsid w:val="00F26687"/>
    <w:rsid w:val="00F3453B"/>
    <w:rsid w:val="00F40BDA"/>
    <w:rsid w:val="00F42767"/>
    <w:rsid w:val="00F46332"/>
    <w:rsid w:val="00F52EFB"/>
    <w:rsid w:val="00F563B2"/>
    <w:rsid w:val="00F57D6A"/>
    <w:rsid w:val="00F62D9C"/>
    <w:rsid w:val="00F63BE8"/>
    <w:rsid w:val="00F72D3A"/>
    <w:rsid w:val="00F7467C"/>
    <w:rsid w:val="00F75EB4"/>
    <w:rsid w:val="00F81441"/>
    <w:rsid w:val="00F817D3"/>
    <w:rsid w:val="00FB67B2"/>
    <w:rsid w:val="00FC064F"/>
    <w:rsid w:val="00FC0B1D"/>
    <w:rsid w:val="00FD00D4"/>
    <w:rsid w:val="00FD5273"/>
    <w:rsid w:val="00FD61FA"/>
    <w:rsid w:val="00FE34E7"/>
    <w:rsid w:val="00FE52A5"/>
    <w:rsid w:val="00FE5C2A"/>
    <w:rsid w:val="00FF0BD2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31425E"/>
  <w15:docId w15:val="{3D9BB772-6DB1-46C7-819D-C48F09E1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67C22"/>
    <w:rPr>
      <w:lang w:eastAsia="en-US"/>
    </w:rPr>
  </w:style>
  <w:style w:type="paragraph" w:styleId="Nadpis1">
    <w:name w:val="heading 1"/>
    <w:basedOn w:val="Normlny"/>
    <w:next w:val="Normlny"/>
    <w:qFormat/>
    <w:rsid w:val="00A67C22"/>
    <w:pPr>
      <w:keepNext/>
      <w:outlineLvl w:val="0"/>
    </w:pPr>
    <w:rPr>
      <w:rFonts w:ascii="AT*Toronto" w:hAnsi="AT*Toronto"/>
      <w:b/>
      <w:sz w:val="22"/>
      <w:u w:val="single"/>
    </w:rPr>
  </w:style>
  <w:style w:type="paragraph" w:styleId="Nadpis2">
    <w:name w:val="heading 2"/>
    <w:basedOn w:val="Normlny"/>
    <w:next w:val="Normlny"/>
    <w:qFormat/>
    <w:rsid w:val="00A67C22"/>
    <w:pPr>
      <w:keepNext/>
      <w:jc w:val="both"/>
      <w:outlineLvl w:val="1"/>
    </w:pPr>
    <w:rPr>
      <w:rFonts w:ascii="AT*Toronto" w:hAnsi="AT*Toronto"/>
      <w:b/>
      <w:sz w:val="22"/>
    </w:rPr>
  </w:style>
  <w:style w:type="paragraph" w:styleId="Nadpis3">
    <w:name w:val="heading 3"/>
    <w:basedOn w:val="Normlny"/>
    <w:next w:val="Normlny"/>
    <w:qFormat/>
    <w:rsid w:val="00A67C22"/>
    <w:pPr>
      <w:keepNext/>
      <w:jc w:val="center"/>
      <w:outlineLvl w:val="2"/>
    </w:pPr>
    <w:rPr>
      <w:i/>
      <w:sz w:val="22"/>
    </w:rPr>
  </w:style>
  <w:style w:type="paragraph" w:styleId="Nadpis4">
    <w:name w:val="heading 4"/>
    <w:basedOn w:val="Normlny"/>
    <w:next w:val="Normlny"/>
    <w:qFormat/>
    <w:rsid w:val="00A67C22"/>
    <w:pPr>
      <w:keepNext/>
      <w:jc w:val="center"/>
      <w:outlineLvl w:val="3"/>
    </w:pPr>
    <w:rPr>
      <w:b/>
      <w:i/>
      <w:iCs/>
      <w:sz w:val="28"/>
    </w:rPr>
  </w:style>
  <w:style w:type="paragraph" w:styleId="Nadpis5">
    <w:name w:val="heading 5"/>
    <w:basedOn w:val="Normlny"/>
    <w:next w:val="Normlny"/>
    <w:qFormat/>
    <w:rsid w:val="00A67C22"/>
    <w:pPr>
      <w:keepNext/>
      <w:outlineLvl w:val="4"/>
    </w:pPr>
    <w:rPr>
      <w:bCs/>
      <w:sz w:val="24"/>
    </w:rPr>
  </w:style>
  <w:style w:type="paragraph" w:styleId="Nadpis6">
    <w:name w:val="heading 6"/>
    <w:basedOn w:val="Normlny"/>
    <w:next w:val="Normlny"/>
    <w:qFormat/>
    <w:rsid w:val="00A67C22"/>
    <w:pPr>
      <w:keepNext/>
      <w:outlineLvl w:val="5"/>
    </w:pPr>
    <w:rPr>
      <w:color w:val="FF0000"/>
      <w:sz w:val="24"/>
    </w:rPr>
  </w:style>
  <w:style w:type="paragraph" w:styleId="Nadpis7">
    <w:name w:val="heading 7"/>
    <w:basedOn w:val="Normlny"/>
    <w:next w:val="Normlny"/>
    <w:qFormat/>
    <w:rsid w:val="00A67C22"/>
    <w:pPr>
      <w:keepNext/>
      <w:jc w:val="center"/>
      <w:outlineLvl w:val="6"/>
    </w:pPr>
    <w:rPr>
      <w:b/>
      <w:i/>
      <w:iCs/>
      <w:color w:val="FF0000"/>
      <w:sz w:val="28"/>
    </w:rPr>
  </w:style>
  <w:style w:type="paragraph" w:styleId="Nadpis8">
    <w:name w:val="heading 8"/>
    <w:basedOn w:val="Normlny"/>
    <w:next w:val="Normlny"/>
    <w:qFormat/>
    <w:rsid w:val="00A67C22"/>
    <w:pPr>
      <w:keepNext/>
      <w:jc w:val="center"/>
      <w:outlineLvl w:val="7"/>
    </w:pPr>
    <w:rPr>
      <w:rFonts w:ascii="Arial" w:hAnsi="Arial" w:cs="Arial"/>
      <w:i/>
      <w:sz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A67C22"/>
    <w:pPr>
      <w:tabs>
        <w:tab w:val="center" w:pos="4153"/>
        <w:tab w:val="right" w:pos="8306"/>
      </w:tabs>
    </w:pPr>
  </w:style>
  <w:style w:type="character" w:styleId="slostrany">
    <w:name w:val="page number"/>
    <w:basedOn w:val="Predvolenpsmoodseku"/>
    <w:rsid w:val="00A67C22"/>
  </w:style>
  <w:style w:type="paragraph" w:styleId="Pta">
    <w:name w:val="footer"/>
    <w:basedOn w:val="Normlny"/>
    <w:link w:val="PtaChar"/>
    <w:uiPriority w:val="99"/>
    <w:rsid w:val="00A67C22"/>
    <w:pPr>
      <w:tabs>
        <w:tab w:val="center" w:pos="4153"/>
        <w:tab w:val="right" w:pos="8306"/>
      </w:tabs>
    </w:pPr>
  </w:style>
  <w:style w:type="paragraph" w:styleId="Zkladntext">
    <w:name w:val="Body Text"/>
    <w:basedOn w:val="Normlny"/>
    <w:rsid w:val="00A67C22"/>
    <w:pPr>
      <w:jc w:val="both"/>
    </w:pPr>
    <w:rPr>
      <w:rFonts w:ascii="AT*Toronto" w:hAnsi="AT*Toronto"/>
      <w:sz w:val="22"/>
    </w:rPr>
  </w:style>
  <w:style w:type="paragraph" w:styleId="Zkladntext2">
    <w:name w:val="Body Text 2"/>
    <w:basedOn w:val="Normlny"/>
    <w:rsid w:val="00A67C22"/>
    <w:pPr>
      <w:jc w:val="both"/>
    </w:pPr>
    <w:rPr>
      <w:rFonts w:ascii="AT*Toronto" w:hAnsi="AT*Toronto"/>
      <w:sz w:val="24"/>
    </w:rPr>
  </w:style>
  <w:style w:type="paragraph" w:styleId="Zarkazkladnhotextu">
    <w:name w:val="Body Text Indent"/>
    <w:basedOn w:val="Normlny"/>
    <w:rsid w:val="00A67C22"/>
    <w:pPr>
      <w:tabs>
        <w:tab w:val="left" w:pos="709"/>
      </w:tabs>
      <w:ind w:left="700" w:hanging="360"/>
      <w:jc w:val="both"/>
    </w:pPr>
    <w:rPr>
      <w:rFonts w:ascii="AT*Toronto" w:hAnsi="AT*Toronto"/>
      <w:sz w:val="24"/>
    </w:rPr>
  </w:style>
  <w:style w:type="paragraph" w:styleId="Zarkazkladnhotextu2">
    <w:name w:val="Body Text Indent 2"/>
    <w:basedOn w:val="Normlny"/>
    <w:rsid w:val="00A67C22"/>
    <w:pPr>
      <w:tabs>
        <w:tab w:val="left" w:pos="284"/>
      </w:tabs>
      <w:ind w:left="284" w:hanging="284"/>
      <w:jc w:val="both"/>
    </w:pPr>
    <w:rPr>
      <w:rFonts w:ascii="AT*Toronto" w:hAnsi="AT*Toronto"/>
      <w:sz w:val="22"/>
    </w:rPr>
  </w:style>
  <w:style w:type="paragraph" w:styleId="Zarkazkladnhotextu3">
    <w:name w:val="Body Text Indent 3"/>
    <w:basedOn w:val="Normlny"/>
    <w:rsid w:val="00A67C22"/>
    <w:pPr>
      <w:ind w:left="993" w:hanging="993"/>
    </w:pPr>
    <w:rPr>
      <w:rFonts w:ascii="AT*Toronto" w:hAnsi="AT*Toronto"/>
      <w:b/>
      <w:sz w:val="22"/>
    </w:rPr>
  </w:style>
  <w:style w:type="paragraph" w:styleId="Zkladntext3">
    <w:name w:val="Body Text 3"/>
    <w:basedOn w:val="Normlny"/>
    <w:rsid w:val="00A67C22"/>
    <w:pPr>
      <w:spacing w:before="120"/>
      <w:ind w:right="56"/>
      <w:jc w:val="both"/>
    </w:pPr>
    <w:rPr>
      <w:b/>
      <w:bCs/>
      <w:i/>
      <w:iCs/>
      <w:sz w:val="24"/>
      <w:szCs w:val="24"/>
    </w:rPr>
  </w:style>
  <w:style w:type="paragraph" w:styleId="Nzov">
    <w:name w:val="Title"/>
    <w:basedOn w:val="Normlny"/>
    <w:qFormat/>
    <w:rsid w:val="00A67C22"/>
    <w:pPr>
      <w:shd w:val="clear" w:color="auto" w:fill="CCCCCC"/>
      <w:tabs>
        <w:tab w:val="right" w:pos="9639"/>
      </w:tabs>
      <w:jc w:val="center"/>
    </w:pPr>
    <w:rPr>
      <w:b/>
      <w:spacing w:val="40"/>
      <w:sz w:val="24"/>
    </w:rPr>
  </w:style>
  <w:style w:type="paragraph" w:styleId="Textkomentra">
    <w:name w:val="annotation text"/>
    <w:basedOn w:val="Normlny"/>
    <w:link w:val="TextkomentraChar"/>
    <w:rsid w:val="0087670C"/>
  </w:style>
  <w:style w:type="paragraph" w:styleId="Predmetkomentra">
    <w:name w:val="annotation subject"/>
    <w:basedOn w:val="Textkomentra"/>
    <w:next w:val="Textkomentra"/>
    <w:semiHidden/>
    <w:rsid w:val="0087670C"/>
    <w:rPr>
      <w:b/>
      <w:bCs/>
    </w:rPr>
  </w:style>
  <w:style w:type="table" w:styleId="Mriekatabuky">
    <w:name w:val="Table Grid"/>
    <w:basedOn w:val="Normlnatabuka"/>
    <w:rsid w:val="00940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rsid w:val="003F25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3F25A1"/>
    <w:rPr>
      <w:rFonts w:ascii="Tahoma" w:hAnsi="Tahoma" w:cs="Tahoma"/>
      <w:sz w:val="16"/>
      <w:szCs w:val="16"/>
      <w:lang w:val="cs-CZ" w:eastAsia="en-US"/>
    </w:rPr>
  </w:style>
  <w:style w:type="character" w:customStyle="1" w:styleId="PtaChar">
    <w:name w:val="Päta Char"/>
    <w:basedOn w:val="Predvolenpsmoodseku"/>
    <w:link w:val="Pta"/>
    <w:uiPriority w:val="99"/>
    <w:rsid w:val="003F25A1"/>
    <w:rPr>
      <w:lang w:val="cs-CZ" w:eastAsia="en-US"/>
    </w:rPr>
  </w:style>
  <w:style w:type="paragraph" w:styleId="Normlnywebov">
    <w:name w:val="Normal (Web)"/>
    <w:basedOn w:val="Normlny"/>
    <w:uiPriority w:val="99"/>
    <w:unhideWhenUsed/>
    <w:rsid w:val="00F57D6A"/>
    <w:pPr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C72E48"/>
    <w:rPr>
      <w:color w:val="808080"/>
    </w:rPr>
  </w:style>
  <w:style w:type="paragraph" w:styleId="Odsekzoznamu">
    <w:name w:val="List Paragraph"/>
    <w:basedOn w:val="Normlny"/>
    <w:uiPriority w:val="34"/>
    <w:qFormat/>
    <w:rsid w:val="00367308"/>
    <w:pPr>
      <w:ind w:left="720"/>
      <w:contextualSpacing/>
    </w:pPr>
  </w:style>
  <w:style w:type="paragraph" w:customStyle="1" w:styleId="VedlajsiNadpis">
    <w:name w:val="VedlajsiNadpis"/>
    <w:basedOn w:val="Normlny"/>
    <w:link w:val="VedlajsiNadpisChar"/>
    <w:qFormat/>
    <w:rsid w:val="00AC59A3"/>
    <w:pPr>
      <w:pBdr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Bdr>
      <w:jc w:val="center"/>
    </w:pPr>
    <w:rPr>
      <w:rFonts w:ascii="Arial" w:hAnsi="Arial" w:cs="Arial"/>
      <w:b/>
      <w:spacing w:val="20"/>
      <w:sz w:val="28"/>
      <w:szCs w:val="28"/>
    </w:rPr>
  </w:style>
  <w:style w:type="character" w:customStyle="1" w:styleId="VedlajsiNadpisChar">
    <w:name w:val="VedlajsiNadpis Char"/>
    <w:basedOn w:val="Predvolenpsmoodseku"/>
    <w:link w:val="VedlajsiNadpis"/>
    <w:rsid w:val="00AC59A3"/>
    <w:rPr>
      <w:rFonts w:ascii="Arial" w:hAnsi="Arial" w:cs="Arial"/>
      <w:b/>
      <w:spacing w:val="20"/>
      <w:sz w:val="28"/>
      <w:szCs w:val="28"/>
      <w:lang w:eastAsia="en-US"/>
    </w:rPr>
  </w:style>
  <w:style w:type="character" w:styleId="Hypertextovprepojenie">
    <w:name w:val="Hyperlink"/>
    <w:basedOn w:val="Predvolenpsmoodseku"/>
    <w:rsid w:val="00FF59D4"/>
    <w:rPr>
      <w:color w:val="0000FF" w:themeColor="hyperlink"/>
      <w:u w:val="single"/>
    </w:rPr>
  </w:style>
  <w:style w:type="paragraph" w:customStyle="1" w:styleId="CommentSubject1">
    <w:name w:val="Comment Subject1"/>
    <w:basedOn w:val="Textkomentra"/>
    <w:next w:val="Textkomentra"/>
    <w:semiHidden/>
    <w:rsid w:val="00A7623D"/>
    <w:rPr>
      <w:b/>
      <w:bCs/>
      <w:lang w:val="en-GB"/>
    </w:rPr>
  </w:style>
  <w:style w:type="character" w:customStyle="1" w:styleId="TextkomentraChar">
    <w:name w:val="Text komentára Char"/>
    <w:basedOn w:val="Predvolenpsmoodseku"/>
    <w:link w:val="Textkomentra"/>
    <w:rsid w:val="00057016"/>
    <w:rPr>
      <w:lang w:eastAsia="en-US"/>
    </w:rPr>
  </w:style>
  <w:style w:type="character" w:styleId="Odkaznakomentr">
    <w:name w:val="annotation reference"/>
    <w:basedOn w:val="Predvolenpsmoodseku"/>
    <w:unhideWhenUsed/>
    <w:rsid w:val="0005701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NEW%20POISTN&#201;%20ZMLUVY\vzormaj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C5ECB1ED0A14243BF27D3BC6B640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25291-7D40-446D-B95F-640A747A15E7}"/>
      </w:docPartPr>
      <w:docPartBody>
        <w:p w:rsidR="00D67F7C" w:rsidRDefault="00FE121F" w:rsidP="00FE121F">
          <w:pPr>
            <w:pStyle w:val="1C5ECB1ED0A14243BF27D3BC6B6403F3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  <w:docPart>
      <w:docPartPr>
        <w:name w:val="B286C1919B7E412BB3B8D6D62FB5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F5488-D574-4058-B711-985467E50882}"/>
      </w:docPartPr>
      <w:docPartBody>
        <w:p w:rsidR="00D67F7C" w:rsidRDefault="00FE121F" w:rsidP="00FE121F">
          <w:pPr>
            <w:pStyle w:val="B286C1919B7E412BB3B8D6D62FB558FF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2D77"/>
    <w:rsid w:val="00081029"/>
    <w:rsid w:val="0016268B"/>
    <w:rsid w:val="001D1EB0"/>
    <w:rsid w:val="001E5251"/>
    <w:rsid w:val="001F27EE"/>
    <w:rsid w:val="0023329E"/>
    <w:rsid w:val="00260852"/>
    <w:rsid w:val="002A6CC6"/>
    <w:rsid w:val="002E57E0"/>
    <w:rsid w:val="00370820"/>
    <w:rsid w:val="003C2F92"/>
    <w:rsid w:val="0048216E"/>
    <w:rsid w:val="00500C24"/>
    <w:rsid w:val="005779EF"/>
    <w:rsid w:val="00584BA4"/>
    <w:rsid w:val="005905BA"/>
    <w:rsid w:val="005F2407"/>
    <w:rsid w:val="00674764"/>
    <w:rsid w:val="006A7697"/>
    <w:rsid w:val="006C2642"/>
    <w:rsid w:val="0078107F"/>
    <w:rsid w:val="00783FAD"/>
    <w:rsid w:val="007C3ABA"/>
    <w:rsid w:val="008473A8"/>
    <w:rsid w:val="00891432"/>
    <w:rsid w:val="008A1746"/>
    <w:rsid w:val="00910A79"/>
    <w:rsid w:val="00956BB1"/>
    <w:rsid w:val="00A81835"/>
    <w:rsid w:val="00B47210"/>
    <w:rsid w:val="00BE4611"/>
    <w:rsid w:val="00C12EA8"/>
    <w:rsid w:val="00C44652"/>
    <w:rsid w:val="00C72D77"/>
    <w:rsid w:val="00CD607D"/>
    <w:rsid w:val="00CF049B"/>
    <w:rsid w:val="00D46FF5"/>
    <w:rsid w:val="00D67F7C"/>
    <w:rsid w:val="00DA07FD"/>
    <w:rsid w:val="00DB5716"/>
    <w:rsid w:val="00DD21D4"/>
    <w:rsid w:val="00E1746C"/>
    <w:rsid w:val="00FA5EFF"/>
    <w:rsid w:val="00FE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3329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121F"/>
    <w:rPr>
      <w:color w:val="808080"/>
    </w:rPr>
  </w:style>
  <w:style w:type="paragraph" w:customStyle="1" w:styleId="7A720A8B9F9D477B83A217EEEB1D6DF0">
    <w:name w:val="7A720A8B9F9D477B83A217EEEB1D6DF0"/>
    <w:rsid w:val="00C72D77"/>
  </w:style>
  <w:style w:type="paragraph" w:customStyle="1" w:styleId="15C9C85AB51840F7924306E5E6B3A91F">
    <w:name w:val="15C9C85AB51840F7924306E5E6B3A91F"/>
    <w:rsid w:val="00C72D77"/>
  </w:style>
  <w:style w:type="paragraph" w:customStyle="1" w:styleId="6FEA38DD2D5F4595B8A44A42CFD6F814">
    <w:name w:val="6FEA38DD2D5F4595B8A44A42CFD6F814"/>
    <w:rsid w:val="00C72D77"/>
  </w:style>
  <w:style w:type="paragraph" w:customStyle="1" w:styleId="F218605D754E45AA9234C169372EA33F">
    <w:name w:val="F218605D754E45AA9234C169372EA33F"/>
    <w:rsid w:val="00C72D77"/>
  </w:style>
  <w:style w:type="paragraph" w:customStyle="1" w:styleId="C15BFC522A0D4C64A863EF19CF370FDC">
    <w:name w:val="C15BFC522A0D4C64A863EF19CF370FDC"/>
    <w:rsid w:val="00C72D77"/>
  </w:style>
  <w:style w:type="paragraph" w:customStyle="1" w:styleId="391E9345C6D049FDA8DC53B437856E4B">
    <w:name w:val="391E9345C6D049FDA8DC53B437856E4B"/>
    <w:rsid w:val="00C72D77"/>
  </w:style>
  <w:style w:type="paragraph" w:customStyle="1" w:styleId="F746ECDA22A8437A80581CE57DF39FFF">
    <w:name w:val="F746ECDA22A8437A80581CE57DF39FFF"/>
    <w:rsid w:val="00C72D77"/>
  </w:style>
  <w:style w:type="paragraph" w:customStyle="1" w:styleId="262AEF0A5CE44F37978697703FB002B5">
    <w:name w:val="262AEF0A5CE44F37978697703FB002B5"/>
    <w:rsid w:val="00C72D77"/>
  </w:style>
  <w:style w:type="paragraph" w:customStyle="1" w:styleId="DB7B27AE73BB44DC96E2DC9258EC8B5F">
    <w:name w:val="DB7B27AE73BB44DC96E2DC9258EC8B5F"/>
    <w:rsid w:val="0023329E"/>
  </w:style>
  <w:style w:type="paragraph" w:customStyle="1" w:styleId="B25AF073007F4A16AA0F2703AA9FAF09">
    <w:name w:val="B25AF073007F4A16AA0F2703AA9FAF09"/>
    <w:rsid w:val="0023329E"/>
  </w:style>
  <w:style w:type="paragraph" w:customStyle="1" w:styleId="19255BA932104980B7B776A2404F315B">
    <w:name w:val="19255BA932104980B7B776A2404F315B"/>
    <w:rsid w:val="0023329E"/>
  </w:style>
  <w:style w:type="paragraph" w:customStyle="1" w:styleId="B878106B8AAD455084B5A8B16667B897">
    <w:name w:val="B878106B8AAD455084B5A8B16667B897"/>
    <w:rsid w:val="0023329E"/>
  </w:style>
  <w:style w:type="paragraph" w:customStyle="1" w:styleId="594EF86FFE6E45E1AAB7395C1243928D">
    <w:name w:val="594EF86FFE6E45E1AAB7395C1243928D"/>
    <w:rsid w:val="0023329E"/>
  </w:style>
  <w:style w:type="paragraph" w:customStyle="1" w:styleId="22E0C189B5CE47F3AFA2954C700DE2FA">
    <w:name w:val="22E0C189B5CE47F3AFA2954C700DE2FA"/>
    <w:rsid w:val="0023329E"/>
  </w:style>
  <w:style w:type="paragraph" w:customStyle="1" w:styleId="9BE1BA9DB54E48B7B0026D4686A6E54C">
    <w:name w:val="9BE1BA9DB54E48B7B0026D4686A6E54C"/>
    <w:rsid w:val="0023329E"/>
  </w:style>
  <w:style w:type="paragraph" w:customStyle="1" w:styleId="6B66202FB4264EDFB11BC45C9A72056D">
    <w:name w:val="6B66202FB4264EDFB11BC45C9A72056D"/>
    <w:rsid w:val="0023329E"/>
  </w:style>
  <w:style w:type="paragraph" w:customStyle="1" w:styleId="08E5CDC735CA4787B265C3071DA9871A">
    <w:name w:val="08E5CDC735CA4787B265C3071DA9871A"/>
    <w:rsid w:val="0023329E"/>
  </w:style>
  <w:style w:type="paragraph" w:customStyle="1" w:styleId="864FEE21D202488888ADDC9959F78389">
    <w:name w:val="864FEE21D202488888ADDC9959F78389"/>
    <w:rsid w:val="0023329E"/>
  </w:style>
  <w:style w:type="paragraph" w:customStyle="1" w:styleId="DB286FB911A14202A70B800C5F3C75BB">
    <w:name w:val="DB286FB911A14202A70B800C5F3C75BB"/>
    <w:rsid w:val="0023329E"/>
  </w:style>
  <w:style w:type="paragraph" w:customStyle="1" w:styleId="E9096B6BC7724C458FAD3BD4CEF9678E">
    <w:name w:val="E9096B6BC7724C458FAD3BD4CEF9678E"/>
    <w:rsid w:val="0023329E"/>
  </w:style>
  <w:style w:type="paragraph" w:customStyle="1" w:styleId="4B9AC9D5257941098367E6BC9D116EFD">
    <w:name w:val="4B9AC9D5257941098367E6BC9D116EFD"/>
    <w:rsid w:val="0023329E"/>
  </w:style>
  <w:style w:type="paragraph" w:customStyle="1" w:styleId="DADD54E57A35400FA4D09E8B755BC8D9">
    <w:name w:val="DADD54E57A35400FA4D09E8B755BC8D9"/>
    <w:rsid w:val="0023329E"/>
  </w:style>
  <w:style w:type="paragraph" w:customStyle="1" w:styleId="3333234DB3C64EACBEB705A7AD9BF9C3">
    <w:name w:val="3333234DB3C64EACBEB705A7AD9BF9C3"/>
    <w:rsid w:val="00500C24"/>
  </w:style>
  <w:style w:type="paragraph" w:customStyle="1" w:styleId="C550A0EA56854881B7DB82319FAE303D">
    <w:name w:val="C550A0EA56854881B7DB82319FAE303D"/>
    <w:rsid w:val="00500C24"/>
  </w:style>
  <w:style w:type="paragraph" w:customStyle="1" w:styleId="3D9F1617AF494D99B5714BF71ECD5DAB">
    <w:name w:val="3D9F1617AF494D99B5714BF71ECD5DAB"/>
    <w:rsid w:val="00500C24"/>
  </w:style>
  <w:style w:type="paragraph" w:customStyle="1" w:styleId="A0D6FD2708E945A3A32E2B3843FD738A">
    <w:name w:val="A0D6FD2708E945A3A32E2B3843FD738A"/>
    <w:rsid w:val="00500C24"/>
  </w:style>
  <w:style w:type="paragraph" w:customStyle="1" w:styleId="146A6006D85C45C68FDEE9806FBEF9DC">
    <w:name w:val="146A6006D85C45C68FDEE9806FBEF9DC"/>
    <w:rsid w:val="00500C24"/>
  </w:style>
  <w:style w:type="paragraph" w:customStyle="1" w:styleId="948394E6B3074A95B34665846BD4A52A">
    <w:name w:val="948394E6B3074A95B34665846BD4A52A"/>
    <w:rsid w:val="00500C24"/>
  </w:style>
  <w:style w:type="paragraph" w:customStyle="1" w:styleId="37C0017FC96B4856AA17EDC5385BE637">
    <w:name w:val="37C0017FC96B4856AA17EDC5385BE637"/>
    <w:rsid w:val="00500C24"/>
  </w:style>
  <w:style w:type="paragraph" w:customStyle="1" w:styleId="520180819DCE48E49EF5CC7AF4771242">
    <w:name w:val="520180819DCE48E49EF5CC7AF4771242"/>
    <w:rsid w:val="00500C24"/>
  </w:style>
  <w:style w:type="paragraph" w:customStyle="1" w:styleId="B75F6CAA99C6414890468600D93378BC">
    <w:name w:val="B75F6CAA99C6414890468600D93378BC"/>
    <w:rsid w:val="00500C24"/>
  </w:style>
  <w:style w:type="paragraph" w:customStyle="1" w:styleId="D7EF12FBFE914789BAA5409ADB71E289">
    <w:name w:val="D7EF12FBFE914789BAA5409ADB71E289"/>
    <w:rsid w:val="00500C24"/>
  </w:style>
  <w:style w:type="paragraph" w:customStyle="1" w:styleId="6E06C33B91754871B73197AD6163FFBC">
    <w:name w:val="6E06C33B91754871B73197AD6163FFBC"/>
    <w:rsid w:val="00500C24"/>
  </w:style>
  <w:style w:type="paragraph" w:customStyle="1" w:styleId="CFC3710BA70744F2AA71FBBFE9CABC7A">
    <w:name w:val="CFC3710BA70744F2AA71FBBFE9CABC7A"/>
    <w:rsid w:val="00500C24"/>
  </w:style>
  <w:style w:type="paragraph" w:customStyle="1" w:styleId="1C5ECB1ED0A14243BF27D3BC6B6403F3">
    <w:name w:val="1C5ECB1ED0A14243BF27D3BC6B6403F3"/>
    <w:rsid w:val="00FE121F"/>
  </w:style>
  <w:style w:type="paragraph" w:customStyle="1" w:styleId="B286C1919B7E412BB3B8D6D62FB558FF">
    <w:name w:val="B286C1919B7E412BB3B8D6D62FB558FF"/>
    <w:rsid w:val="00FE121F"/>
  </w:style>
  <w:style w:type="paragraph" w:customStyle="1" w:styleId="1C5ECB1ED0A14243BF27D3BC6B6403F31">
    <w:name w:val="1C5ECB1ED0A14243BF27D3BC6B6403F3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286C1919B7E412BB3B8D6D62FB558FF1">
    <w:name w:val="B286C1919B7E412BB3B8D6D62FB558FF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52D12-710B-45AD-84FE-C11723DBC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vzormaj.dot</Template>
  <TotalTime>0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Union poisťovňa a.s.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Svirloch Marek</dc:creator>
  <cp:lastModifiedBy>Palčová Mária</cp:lastModifiedBy>
  <cp:revision>2</cp:revision>
  <cp:lastPrinted>2025-11-07T10:43:00Z</cp:lastPrinted>
  <dcterms:created xsi:type="dcterms:W3CDTF">2025-11-07T10:44:00Z</dcterms:created>
  <dcterms:modified xsi:type="dcterms:W3CDTF">2025-11-07T10:44:00Z</dcterms:modified>
</cp:coreProperties>
</file>